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6BE5" w:rsidRPr="00B02271" w:rsidRDefault="00566BE5" w:rsidP="000C2189">
      <w:pPr>
        <w:spacing w:line="240" w:lineRule="auto"/>
        <w:jc w:val="center"/>
        <w:rPr>
          <w:b/>
          <w:sz w:val="16"/>
        </w:rPr>
      </w:pPr>
      <w:r w:rsidRPr="00B02271">
        <w:rPr>
          <w:rStyle w:val="fontstyle01"/>
          <w:b/>
          <w:sz w:val="24"/>
        </w:rPr>
        <w:t>Supplementary Materials for</w:t>
      </w:r>
    </w:p>
    <w:p w:rsidR="00D111D3" w:rsidRDefault="00D111D3" w:rsidP="00857088">
      <w:pPr>
        <w:spacing w:line="240" w:lineRule="auto"/>
        <w:jc w:val="both"/>
        <w:rPr>
          <w:rFonts w:ascii="Times New Roman" w:hAnsi="Times New Roman" w:cs="Times New Roman"/>
          <w:b/>
          <w:sz w:val="24"/>
          <w:szCs w:val="24"/>
        </w:rPr>
      </w:pPr>
      <w:proofErr w:type="spellStart"/>
      <w:r w:rsidRPr="00D111D3">
        <w:rPr>
          <w:rFonts w:ascii="Times New Roman" w:hAnsi="Times New Roman" w:cs="Times New Roman"/>
          <w:b/>
          <w:sz w:val="24"/>
          <w:szCs w:val="24"/>
        </w:rPr>
        <w:t>Bradymonabacteria</w:t>
      </w:r>
      <w:proofErr w:type="spellEnd"/>
      <w:r w:rsidRPr="00D111D3">
        <w:rPr>
          <w:rFonts w:ascii="Times New Roman" w:hAnsi="Times New Roman" w:cs="Times New Roman"/>
          <w:b/>
          <w:sz w:val="24"/>
          <w:szCs w:val="24"/>
        </w:rPr>
        <w:t>, a novel bacterial predator group with versatile survival strategies in saline environments</w:t>
      </w:r>
    </w:p>
    <w:p w:rsidR="00566BE5" w:rsidRDefault="00566BE5" w:rsidP="00857088">
      <w:pPr>
        <w:spacing w:line="240" w:lineRule="auto"/>
        <w:jc w:val="both"/>
        <w:rPr>
          <w:rFonts w:ascii="Times New Roman" w:hAnsi="Times New Roman" w:cs="Times New Roman"/>
          <w:sz w:val="24"/>
          <w:szCs w:val="24"/>
          <w:vertAlign w:val="superscript"/>
        </w:rPr>
      </w:pPr>
      <w:bookmarkStart w:id="0" w:name="_GoBack"/>
      <w:bookmarkEnd w:id="0"/>
      <w:r w:rsidRPr="000A35EC">
        <w:rPr>
          <w:rFonts w:ascii="Times New Roman" w:hAnsi="Times New Roman" w:cs="Times New Roman"/>
          <w:sz w:val="24"/>
          <w:szCs w:val="24"/>
        </w:rPr>
        <w:t>Da-</w:t>
      </w:r>
      <w:proofErr w:type="spellStart"/>
      <w:r w:rsidRPr="000A35EC">
        <w:rPr>
          <w:rFonts w:ascii="Times New Roman" w:hAnsi="Times New Roman" w:cs="Times New Roman"/>
          <w:sz w:val="24"/>
          <w:szCs w:val="24"/>
        </w:rPr>
        <w:t>Shuai</w:t>
      </w:r>
      <w:proofErr w:type="spellEnd"/>
      <w:r w:rsidRPr="000A35EC">
        <w:rPr>
          <w:rFonts w:ascii="Times New Roman" w:hAnsi="Times New Roman" w:cs="Times New Roman"/>
          <w:sz w:val="24"/>
          <w:szCs w:val="24"/>
        </w:rPr>
        <w:t xml:space="preserve"> Mu</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Shuo</w:t>
      </w:r>
      <w:proofErr w:type="spellEnd"/>
      <w:r w:rsidRPr="000A35EC">
        <w:rPr>
          <w:rFonts w:ascii="Times New Roman" w:hAnsi="Times New Roman" w:cs="Times New Roman"/>
          <w:sz w:val="24"/>
          <w:szCs w:val="24"/>
        </w:rPr>
        <w:t xml:space="preserve"> Wang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Qi-Yun Liang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Zhao-</w:t>
      </w:r>
      <w:proofErr w:type="spellStart"/>
      <w:r w:rsidRPr="000A35EC">
        <w:rPr>
          <w:rFonts w:ascii="Times New Roman" w:hAnsi="Times New Roman" w:cs="Times New Roman"/>
          <w:sz w:val="24"/>
          <w:szCs w:val="24"/>
        </w:rPr>
        <w:t>Zhong</w:t>
      </w:r>
      <w:proofErr w:type="spellEnd"/>
      <w:r w:rsidRPr="000A35EC">
        <w:rPr>
          <w:rFonts w:ascii="Times New Roman" w:hAnsi="Times New Roman" w:cs="Times New Roman"/>
          <w:sz w:val="24"/>
          <w:szCs w:val="24"/>
        </w:rPr>
        <w:t xml:space="preserve"> Du</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Renmao</w:t>
      </w:r>
      <w:proofErr w:type="spellEnd"/>
      <w:r w:rsidRPr="000A35EC">
        <w:rPr>
          <w:rFonts w:ascii="Times New Roman" w:hAnsi="Times New Roman" w:cs="Times New Roman"/>
          <w:sz w:val="24"/>
          <w:szCs w:val="24"/>
        </w:rPr>
        <w:t xml:space="preserve"> Tian</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w:t>
      </w:r>
      <w:r w:rsidRPr="00EF58E8">
        <w:rPr>
          <w:rFonts w:ascii="Times New Roman" w:hAnsi="Times New Roman" w:cs="Times New Roman"/>
          <w:sz w:val="24"/>
          <w:szCs w:val="24"/>
        </w:rPr>
        <w:t>Yang Ouyang</w:t>
      </w:r>
      <w:r w:rsidRPr="00EF58E8">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sidRPr="000A35EC">
        <w:rPr>
          <w:rFonts w:ascii="Times New Roman" w:hAnsi="Times New Roman" w:cs="Times New Roman"/>
          <w:sz w:val="24"/>
          <w:szCs w:val="24"/>
        </w:rPr>
        <w:t>Xin-Peng Wang</w:t>
      </w: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Aifen</w:t>
      </w:r>
      <w:proofErr w:type="spellEnd"/>
      <w:r w:rsidRPr="000A35EC">
        <w:rPr>
          <w:rFonts w:ascii="Times New Roman" w:hAnsi="Times New Roman" w:cs="Times New Roman"/>
          <w:sz w:val="24"/>
          <w:szCs w:val="24"/>
        </w:rPr>
        <w:t xml:space="preserve"> Zhou</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Ya</w:t>
      </w:r>
      <w:proofErr w:type="spellEnd"/>
      <w:r w:rsidRPr="000A35EC">
        <w:rPr>
          <w:rFonts w:ascii="Times New Roman" w:hAnsi="Times New Roman" w:cs="Times New Roman"/>
          <w:sz w:val="24"/>
          <w:szCs w:val="24"/>
        </w:rPr>
        <w:t xml:space="preserve"> Gong</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Guan-Jun Chen</w:t>
      </w:r>
      <w:r w:rsidRPr="000A35EC">
        <w:rPr>
          <w:rFonts w:ascii="Times New Roman" w:hAnsi="Times New Roman" w:cs="Times New Roman"/>
          <w:sz w:val="24"/>
          <w:szCs w:val="24"/>
          <w:vertAlign w:val="superscript"/>
        </w:rPr>
        <w:t>1,2</w:t>
      </w:r>
      <w:r w:rsidRPr="000A35EC">
        <w:rPr>
          <w:rFonts w:ascii="Times New Roman" w:hAnsi="Times New Roman" w:cs="Times New Roman"/>
          <w:sz w:val="24"/>
          <w:szCs w:val="24"/>
        </w:rPr>
        <w:t>, Joy Van Nostrand</w:t>
      </w: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Yunfeng Yang</w:t>
      </w:r>
      <w:r w:rsidRPr="000A35EC">
        <w:rPr>
          <w:rFonts w:ascii="Times New Roman" w:hAnsi="Times New Roman" w:cs="Times New Roman"/>
          <w:sz w:val="24"/>
          <w:szCs w:val="24"/>
          <w:vertAlign w:val="superscript"/>
        </w:rPr>
        <w:t>4</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Jizhong</w:t>
      </w:r>
      <w:proofErr w:type="spellEnd"/>
      <w:r w:rsidRPr="000A35EC">
        <w:rPr>
          <w:rFonts w:ascii="Times New Roman" w:hAnsi="Times New Roman" w:cs="Times New Roman"/>
          <w:sz w:val="24"/>
          <w:szCs w:val="24"/>
        </w:rPr>
        <w:t xml:space="preserve"> Zhou</w:t>
      </w:r>
      <w:r w:rsidRPr="000A35EC">
        <w:rPr>
          <w:rFonts w:ascii="Times New Roman" w:hAnsi="Times New Roman" w:cs="Times New Roman"/>
          <w:sz w:val="24"/>
          <w:szCs w:val="24"/>
          <w:vertAlign w:val="superscript"/>
        </w:rPr>
        <w:t>3,4</w:t>
      </w:r>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Zong</w:t>
      </w:r>
      <w:proofErr w:type="spellEnd"/>
      <w:r w:rsidRPr="000A35EC">
        <w:rPr>
          <w:rFonts w:ascii="Times New Roman" w:hAnsi="Times New Roman" w:cs="Times New Roman"/>
          <w:sz w:val="24"/>
          <w:szCs w:val="24"/>
        </w:rPr>
        <w:t>-Jun Du</w:t>
      </w:r>
      <w:r w:rsidRPr="000A35EC">
        <w:rPr>
          <w:rFonts w:ascii="Times New Roman" w:hAnsi="Times New Roman" w:cs="Times New Roman"/>
          <w:sz w:val="24"/>
          <w:szCs w:val="24"/>
          <w:vertAlign w:val="superscript"/>
        </w:rPr>
        <w:t>1,2*</w:t>
      </w:r>
    </w:p>
    <w:p w:rsidR="00822AA0" w:rsidRPr="000A35EC" w:rsidRDefault="00822AA0" w:rsidP="00857088">
      <w:pPr>
        <w:spacing w:line="240" w:lineRule="auto"/>
        <w:jc w:val="both"/>
        <w:rPr>
          <w:rFonts w:ascii="Times New Roman" w:hAnsi="Times New Roman" w:cs="Times New Roman"/>
          <w:sz w:val="24"/>
          <w:szCs w:val="24"/>
        </w:rPr>
      </w:pPr>
    </w:p>
    <w:p w:rsidR="00566BE5" w:rsidRPr="000A35EC" w:rsidRDefault="00566BE5"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1</w:t>
      </w:r>
      <w:r w:rsidRPr="000A35EC">
        <w:rPr>
          <w:rFonts w:ascii="Times New Roman" w:hAnsi="Times New Roman" w:cs="Times New Roman"/>
          <w:sz w:val="24"/>
          <w:szCs w:val="24"/>
        </w:rPr>
        <w:t xml:space="preserve"> State Key Laboratory of Microbial Technology, Institute of Microbial Technology, Shandong University, Qingdao, 266237, China</w:t>
      </w:r>
    </w:p>
    <w:p w:rsidR="00566BE5" w:rsidRPr="000A35EC" w:rsidRDefault="00566BE5"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2</w:t>
      </w:r>
      <w:r w:rsidRPr="000A35EC">
        <w:rPr>
          <w:rFonts w:ascii="Times New Roman" w:hAnsi="Times New Roman" w:cs="Times New Roman"/>
          <w:sz w:val="24"/>
          <w:szCs w:val="24"/>
        </w:rPr>
        <w:t xml:space="preserve"> Marine College, Shandong University, </w:t>
      </w:r>
      <w:proofErr w:type="spellStart"/>
      <w:r w:rsidRPr="000A35EC">
        <w:rPr>
          <w:rFonts w:ascii="Times New Roman" w:hAnsi="Times New Roman" w:cs="Times New Roman"/>
          <w:sz w:val="24"/>
          <w:szCs w:val="24"/>
        </w:rPr>
        <w:t>Weihai</w:t>
      </w:r>
      <w:proofErr w:type="spellEnd"/>
      <w:r w:rsidRPr="000A35EC">
        <w:rPr>
          <w:rFonts w:ascii="Times New Roman" w:hAnsi="Times New Roman" w:cs="Times New Roman"/>
          <w:sz w:val="24"/>
          <w:szCs w:val="24"/>
        </w:rPr>
        <w:t>, 264209, People’s Republic of China</w:t>
      </w:r>
    </w:p>
    <w:p w:rsidR="00566BE5" w:rsidRPr="000A35EC" w:rsidRDefault="00566BE5"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3</w:t>
      </w:r>
      <w:r w:rsidRPr="000A35EC">
        <w:rPr>
          <w:rFonts w:ascii="Times New Roman" w:hAnsi="Times New Roman" w:cs="Times New Roman"/>
          <w:sz w:val="24"/>
          <w:szCs w:val="24"/>
        </w:rPr>
        <w:t xml:space="preserve"> </w:t>
      </w:r>
      <w:proofErr w:type="gramStart"/>
      <w:r w:rsidRPr="000A35EC">
        <w:rPr>
          <w:rFonts w:ascii="Times New Roman" w:hAnsi="Times New Roman" w:cs="Times New Roman"/>
          <w:sz w:val="24"/>
          <w:szCs w:val="24"/>
        </w:rPr>
        <w:t>Institute</w:t>
      </w:r>
      <w:proofErr w:type="gramEnd"/>
      <w:r w:rsidRPr="000A35EC">
        <w:rPr>
          <w:rFonts w:ascii="Times New Roman" w:hAnsi="Times New Roman" w:cs="Times New Roman"/>
          <w:sz w:val="24"/>
          <w:szCs w:val="24"/>
        </w:rPr>
        <w:t xml:space="preserve"> for Environmental Genomics, University of Oklahoma, Norman, Oklahoma, USA.</w:t>
      </w:r>
    </w:p>
    <w:p w:rsidR="00566BE5" w:rsidRPr="000A35EC" w:rsidRDefault="00566BE5" w:rsidP="00857088">
      <w:pPr>
        <w:spacing w:line="240" w:lineRule="auto"/>
        <w:jc w:val="both"/>
        <w:rPr>
          <w:rFonts w:ascii="Times New Roman" w:hAnsi="Times New Roman" w:cs="Times New Roman"/>
          <w:sz w:val="24"/>
          <w:szCs w:val="24"/>
        </w:rPr>
      </w:pPr>
      <w:r w:rsidRPr="000A35EC">
        <w:rPr>
          <w:rFonts w:ascii="Times New Roman" w:hAnsi="Times New Roman" w:cs="Times New Roman"/>
          <w:sz w:val="24"/>
          <w:szCs w:val="24"/>
          <w:vertAlign w:val="superscript"/>
        </w:rPr>
        <w:t>4</w:t>
      </w:r>
      <w:r w:rsidRPr="000A35EC">
        <w:rPr>
          <w:rFonts w:ascii="Times New Roman" w:hAnsi="Times New Roman" w:cs="Times New Roman"/>
          <w:sz w:val="24"/>
          <w:szCs w:val="24"/>
        </w:rPr>
        <w:t xml:space="preserve"> State Key Joint Laboratory of Environment Simulation and Pollution Control, School of Environment, Tsinghua University, Beijing, China.</w:t>
      </w:r>
    </w:p>
    <w:p w:rsidR="00566BE5" w:rsidRPr="000A35EC" w:rsidRDefault="00566BE5" w:rsidP="00857088">
      <w:pPr>
        <w:spacing w:line="240" w:lineRule="auto"/>
        <w:jc w:val="both"/>
        <w:rPr>
          <w:rFonts w:ascii="Times New Roman" w:hAnsi="Times New Roman"/>
          <w:sz w:val="24"/>
          <w:szCs w:val="24"/>
        </w:rPr>
      </w:pPr>
      <w:r w:rsidRPr="000A35EC">
        <w:rPr>
          <w:rFonts w:ascii="Times New Roman" w:hAnsi="Times New Roman"/>
          <w:sz w:val="24"/>
          <w:szCs w:val="24"/>
        </w:rPr>
        <w:t>*Address correspondence to:</w:t>
      </w:r>
    </w:p>
    <w:p w:rsidR="00566BE5" w:rsidRDefault="00566BE5" w:rsidP="00857088">
      <w:pPr>
        <w:spacing w:after="0" w:line="240" w:lineRule="auto"/>
        <w:jc w:val="both"/>
        <w:rPr>
          <w:rFonts w:ascii="Times New Roman" w:hAnsi="Times New Roman"/>
          <w:sz w:val="24"/>
          <w:szCs w:val="24"/>
        </w:rPr>
      </w:pPr>
      <w:proofErr w:type="spellStart"/>
      <w:r w:rsidRPr="000A35EC">
        <w:rPr>
          <w:rFonts w:ascii="Times New Roman" w:hAnsi="Times New Roman"/>
          <w:sz w:val="24"/>
          <w:szCs w:val="24"/>
        </w:rPr>
        <w:t>Zong</w:t>
      </w:r>
      <w:proofErr w:type="spellEnd"/>
      <w:r w:rsidRPr="000A35EC">
        <w:rPr>
          <w:rFonts w:ascii="Times New Roman" w:hAnsi="Times New Roman"/>
          <w:sz w:val="24"/>
          <w:szCs w:val="24"/>
        </w:rPr>
        <w:t xml:space="preserve">-Jun Du, E-mail: </w:t>
      </w:r>
      <w:hyperlink r:id="rId7" w:history="1">
        <w:r w:rsidRPr="000A35EC">
          <w:rPr>
            <w:rStyle w:val="Hyperlink"/>
            <w:rFonts w:ascii="Times New Roman" w:hAnsi="Times New Roman"/>
            <w:sz w:val="24"/>
            <w:szCs w:val="24"/>
          </w:rPr>
          <w:t>duzongjun@sdu.edu.cn</w:t>
        </w:r>
      </w:hyperlink>
      <w:r w:rsidRPr="000A35EC">
        <w:rPr>
          <w:rFonts w:ascii="Times New Roman" w:hAnsi="Times New Roman"/>
          <w:sz w:val="24"/>
          <w:szCs w:val="24"/>
        </w:rPr>
        <w:t xml:space="preserve">; Tel.: +86-0631-5688303. Mailing address: State Key Laboratory of Microbial Technology, Shandong University, No. 72, </w:t>
      </w:r>
      <w:proofErr w:type="spellStart"/>
      <w:r w:rsidRPr="000A35EC">
        <w:rPr>
          <w:rFonts w:ascii="Times New Roman" w:hAnsi="Times New Roman"/>
          <w:sz w:val="24"/>
          <w:szCs w:val="24"/>
        </w:rPr>
        <w:t>Jimo</w:t>
      </w:r>
      <w:proofErr w:type="spellEnd"/>
      <w:r w:rsidRPr="000A35EC">
        <w:rPr>
          <w:rFonts w:ascii="Times New Roman" w:hAnsi="Times New Roman"/>
          <w:sz w:val="24"/>
          <w:szCs w:val="24"/>
        </w:rPr>
        <w:t xml:space="preserve"> </w:t>
      </w:r>
      <w:proofErr w:type="spellStart"/>
      <w:r w:rsidRPr="000A35EC">
        <w:rPr>
          <w:rFonts w:ascii="Times New Roman" w:hAnsi="Times New Roman"/>
          <w:sz w:val="24"/>
          <w:szCs w:val="24"/>
        </w:rPr>
        <w:t>Binhai</w:t>
      </w:r>
      <w:proofErr w:type="spellEnd"/>
      <w:r w:rsidRPr="000A35EC">
        <w:rPr>
          <w:rFonts w:ascii="Times New Roman" w:hAnsi="Times New Roman"/>
          <w:sz w:val="24"/>
          <w:szCs w:val="24"/>
        </w:rPr>
        <w:t xml:space="preserve"> Road, </w:t>
      </w:r>
      <w:proofErr w:type="spellStart"/>
      <w:r w:rsidRPr="000A35EC">
        <w:rPr>
          <w:rFonts w:ascii="Times New Roman" w:hAnsi="Times New Roman"/>
          <w:sz w:val="24"/>
          <w:szCs w:val="24"/>
        </w:rPr>
        <w:t>Jimo</w:t>
      </w:r>
      <w:proofErr w:type="spellEnd"/>
      <w:r w:rsidRPr="000A35EC">
        <w:rPr>
          <w:rFonts w:ascii="Times New Roman" w:hAnsi="Times New Roman"/>
          <w:sz w:val="24"/>
          <w:szCs w:val="24"/>
        </w:rPr>
        <w:t>, Qingdao 266237, China</w:t>
      </w:r>
    </w:p>
    <w:p w:rsidR="00566BE5" w:rsidRDefault="00566BE5" w:rsidP="00857088">
      <w:pPr>
        <w:spacing w:after="0" w:line="240" w:lineRule="auto"/>
        <w:jc w:val="both"/>
        <w:rPr>
          <w:rFonts w:ascii="Times New Roman" w:hAnsi="Times New Roman"/>
          <w:sz w:val="24"/>
          <w:szCs w:val="24"/>
        </w:rPr>
      </w:pPr>
    </w:p>
    <w:p w:rsidR="00566BE5" w:rsidRDefault="00566BE5" w:rsidP="00857088">
      <w:pPr>
        <w:spacing w:after="0" w:line="240" w:lineRule="auto"/>
        <w:jc w:val="both"/>
        <w:rPr>
          <w:rFonts w:ascii="Times New Roman" w:hAnsi="Times New Roman"/>
          <w:sz w:val="24"/>
          <w:szCs w:val="24"/>
        </w:rPr>
      </w:pPr>
    </w:p>
    <w:p w:rsidR="00566BE5" w:rsidRDefault="00566BE5" w:rsidP="00857088">
      <w:pPr>
        <w:spacing w:after="0" w:line="240" w:lineRule="auto"/>
        <w:jc w:val="both"/>
        <w:rPr>
          <w:rFonts w:ascii="Times New Roman" w:hAnsi="Times New Roman"/>
          <w:sz w:val="24"/>
          <w:szCs w:val="24"/>
        </w:rPr>
      </w:pPr>
      <w:r w:rsidRPr="003B0D27">
        <w:rPr>
          <w:rFonts w:ascii="Times New Roman" w:hAnsi="Times New Roman"/>
          <w:sz w:val="24"/>
          <w:szCs w:val="24"/>
        </w:rPr>
        <w:t>This file includes:</w:t>
      </w:r>
    </w:p>
    <w:p w:rsidR="00566BE5" w:rsidRPr="009B0635" w:rsidRDefault="00566BE5" w:rsidP="00857088">
      <w:pPr>
        <w:spacing w:after="0" w:line="240" w:lineRule="auto"/>
        <w:jc w:val="both"/>
        <w:rPr>
          <w:rFonts w:ascii="Times New Roman" w:hAnsi="Times New Roman"/>
          <w:b/>
          <w:sz w:val="24"/>
          <w:szCs w:val="24"/>
        </w:rPr>
      </w:pPr>
      <w:r w:rsidRPr="009B0635">
        <w:rPr>
          <w:rFonts w:ascii="Times New Roman" w:hAnsi="Times New Roman"/>
          <w:b/>
          <w:sz w:val="24"/>
          <w:szCs w:val="24"/>
        </w:rPr>
        <w:t>Methods</w:t>
      </w:r>
    </w:p>
    <w:p w:rsidR="00566BE5" w:rsidRPr="009B0635" w:rsidRDefault="00566BE5" w:rsidP="00857088">
      <w:pPr>
        <w:spacing w:after="0" w:line="240" w:lineRule="auto"/>
        <w:jc w:val="both"/>
        <w:rPr>
          <w:rFonts w:ascii="Times New Roman" w:hAnsi="Times New Roman"/>
          <w:b/>
          <w:sz w:val="24"/>
          <w:szCs w:val="24"/>
        </w:rPr>
      </w:pPr>
      <w:r w:rsidRPr="009B0635">
        <w:rPr>
          <w:rFonts w:ascii="Times New Roman" w:hAnsi="Times New Roman"/>
          <w:b/>
          <w:sz w:val="24"/>
          <w:szCs w:val="24"/>
        </w:rPr>
        <w:t>Results</w:t>
      </w:r>
    </w:p>
    <w:p w:rsidR="00566BE5" w:rsidRPr="009B0635" w:rsidRDefault="00566BE5" w:rsidP="00857088">
      <w:pPr>
        <w:spacing w:after="0" w:line="240" w:lineRule="auto"/>
        <w:jc w:val="both"/>
        <w:rPr>
          <w:rFonts w:ascii="Times New Roman" w:hAnsi="Times New Roman"/>
          <w:b/>
          <w:sz w:val="24"/>
          <w:szCs w:val="24"/>
        </w:rPr>
      </w:pPr>
      <w:proofErr w:type="gramStart"/>
      <w:r w:rsidRPr="009B0635">
        <w:rPr>
          <w:rFonts w:ascii="Times New Roman" w:hAnsi="Times New Roman"/>
          <w:b/>
          <w:sz w:val="24"/>
          <w:szCs w:val="24"/>
        </w:rPr>
        <w:t>Figs.</w:t>
      </w:r>
      <w:proofErr w:type="gramEnd"/>
      <w:r w:rsidRPr="009B0635">
        <w:rPr>
          <w:rFonts w:ascii="Times New Roman" w:hAnsi="Times New Roman"/>
          <w:b/>
          <w:sz w:val="24"/>
          <w:szCs w:val="24"/>
        </w:rPr>
        <w:t xml:space="preserve"> S1 to S</w:t>
      </w:r>
      <w:r w:rsidR="00A50C9F">
        <w:rPr>
          <w:rFonts w:ascii="Times New Roman" w:hAnsi="Times New Roman"/>
          <w:b/>
          <w:sz w:val="24"/>
          <w:szCs w:val="24"/>
        </w:rPr>
        <w:t>9</w:t>
      </w:r>
    </w:p>
    <w:p w:rsidR="00566BE5" w:rsidRPr="009B0635" w:rsidRDefault="00566BE5" w:rsidP="00857088">
      <w:pPr>
        <w:spacing w:after="0" w:line="240" w:lineRule="auto"/>
        <w:jc w:val="both"/>
        <w:rPr>
          <w:rFonts w:ascii="Times New Roman" w:hAnsi="Times New Roman"/>
          <w:b/>
          <w:sz w:val="24"/>
          <w:szCs w:val="24"/>
        </w:rPr>
      </w:pPr>
      <w:r w:rsidRPr="009B0635">
        <w:rPr>
          <w:rFonts w:ascii="Times New Roman" w:hAnsi="Times New Roman"/>
          <w:b/>
          <w:sz w:val="24"/>
          <w:szCs w:val="24"/>
        </w:rPr>
        <w:t xml:space="preserve">References </w:t>
      </w:r>
    </w:p>
    <w:p w:rsidR="00566BE5" w:rsidRPr="000A35EC" w:rsidRDefault="00566BE5" w:rsidP="00857088">
      <w:pPr>
        <w:spacing w:after="0" w:line="240" w:lineRule="auto"/>
        <w:jc w:val="both"/>
        <w:rPr>
          <w:rFonts w:ascii="Times New Roman" w:hAnsi="Times New Roman"/>
          <w:sz w:val="24"/>
          <w:szCs w:val="24"/>
        </w:rPr>
      </w:pPr>
    </w:p>
    <w:p w:rsidR="00566BE5" w:rsidRDefault="00566BE5" w:rsidP="008570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br w:type="page"/>
      </w:r>
    </w:p>
    <w:p w:rsidR="00630CCA" w:rsidRDefault="00630CCA" w:rsidP="00857088">
      <w:pPr>
        <w:spacing w:line="480" w:lineRule="auto"/>
        <w:jc w:val="both"/>
        <w:rPr>
          <w:rFonts w:ascii="Times New Roman" w:hAnsi="Times New Roman" w:cs="Times New Roman"/>
          <w:b/>
          <w:sz w:val="24"/>
          <w:szCs w:val="24"/>
        </w:rPr>
      </w:pPr>
      <w:r w:rsidRPr="00B02271">
        <w:rPr>
          <w:rStyle w:val="fontstyle01"/>
          <w:b/>
          <w:sz w:val="24"/>
        </w:rPr>
        <w:lastRenderedPageBreak/>
        <w:t>Supplementary</w:t>
      </w:r>
      <w:r w:rsidRPr="006D6FFB">
        <w:rPr>
          <w:rFonts w:ascii="Times New Roman" w:hAnsi="Times New Roman" w:cs="Times New Roman"/>
          <w:b/>
          <w:sz w:val="24"/>
          <w:szCs w:val="24"/>
        </w:rPr>
        <w:t xml:space="preserve"> </w:t>
      </w:r>
      <w:r>
        <w:rPr>
          <w:rFonts w:ascii="Times New Roman" w:hAnsi="Times New Roman" w:cs="Times New Roman"/>
          <w:b/>
          <w:sz w:val="24"/>
          <w:szCs w:val="24"/>
        </w:rPr>
        <w:t>Methods</w:t>
      </w:r>
    </w:p>
    <w:p w:rsidR="00161801" w:rsidRPr="000A35EC" w:rsidRDefault="00161801"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b/>
          <w:bCs/>
          <w:sz w:val="24"/>
          <w:szCs w:val="24"/>
        </w:rPr>
        <w:t xml:space="preserve">Multi-pond </w:t>
      </w:r>
      <w:proofErr w:type="spellStart"/>
      <w:r w:rsidRPr="000A35EC">
        <w:rPr>
          <w:rFonts w:ascii="Times New Roman" w:hAnsi="Times New Roman" w:cs="Times New Roman"/>
          <w:b/>
          <w:bCs/>
          <w:sz w:val="24"/>
          <w:szCs w:val="24"/>
        </w:rPr>
        <w:t>salterns</w:t>
      </w:r>
      <w:proofErr w:type="spellEnd"/>
      <w:r w:rsidRPr="000A35EC">
        <w:rPr>
          <w:rFonts w:ascii="Times New Roman" w:hAnsi="Times New Roman" w:cs="Times New Roman"/>
          <w:b/>
          <w:bCs/>
          <w:sz w:val="24"/>
          <w:szCs w:val="24"/>
        </w:rPr>
        <w:t xml:space="preserve"> sampling</w:t>
      </w:r>
    </w:p>
    <w:p w:rsidR="00161801" w:rsidRPr="000A35EC" w:rsidRDefault="00161801"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Samples were obtained from </w:t>
      </w:r>
      <w:proofErr w:type="spellStart"/>
      <w:r w:rsidRPr="000A35EC">
        <w:rPr>
          <w:rFonts w:ascii="Times New Roman" w:hAnsi="Times New Roman" w:cs="Times New Roman"/>
          <w:sz w:val="24"/>
          <w:szCs w:val="24"/>
        </w:rPr>
        <w:t>Gaodao</w:t>
      </w:r>
      <w:proofErr w:type="spellEnd"/>
      <w:r w:rsidRPr="000A35EC">
        <w:rPr>
          <w:rFonts w:ascii="Times New Roman" w:hAnsi="Times New Roman" w:cs="Times New Roman"/>
          <w:sz w:val="24"/>
          <w:szCs w:val="24"/>
        </w:rPr>
        <w:t xml:space="preserve"> multi-pond </w:t>
      </w:r>
      <w:proofErr w:type="spellStart"/>
      <w:r w:rsidRPr="000A35EC">
        <w:rPr>
          <w:rFonts w:ascii="Times New Roman" w:hAnsi="Times New Roman" w:cs="Times New Roman"/>
          <w:sz w:val="24"/>
          <w:szCs w:val="24"/>
        </w:rPr>
        <w:t>saltern</w:t>
      </w:r>
      <w:proofErr w:type="spellEnd"/>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Weihai</w:t>
      </w:r>
      <w:proofErr w:type="spellEnd"/>
      <w:r w:rsidRPr="000A35EC">
        <w:rPr>
          <w:rFonts w:ascii="Times New Roman" w:hAnsi="Times New Roman" w:cs="Times New Roman"/>
          <w:sz w:val="24"/>
          <w:szCs w:val="24"/>
        </w:rPr>
        <w:t xml:space="preserve">, China, 36° 59′ 38″ N 122° 1′ 45″ E, </w:t>
      </w:r>
      <w:proofErr w:type="spellStart"/>
      <w:r w:rsidRPr="000A35EC">
        <w:rPr>
          <w:rFonts w:ascii="Times New Roman" w:hAnsi="Times New Roman" w:cs="Times New Roman"/>
          <w:sz w:val="24"/>
          <w:szCs w:val="24"/>
        </w:rPr>
        <w:t>Weihai</w:t>
      </w:r>
      <w:proofErr w:type="spellEnd"/>
      <w:r w:rsidRPr="000A35EC">
        <w:rPr>
          <w:rFonts w:ascii="Times New Roman" w:hAnsi="Times New Roman" w:cs="Times New Roman"/>
          <w:sz w:val="24"/>
          <w:szCs w:val="24"/>
        </w:rPr>
        <w:t xml:space="preserve">, China) </w:t>
      </w:r>
      <w:r w:rsidRPr="000A35EC">
        <w:rPr>
          <w:rFonts w:ascii="Times New Roman" w:hAnsi="Times New Roman" w:cs="Times New Roman" w:hint="eastAsia"/>
          <w:sz w:val="24"/>
          <w:szCs w:val="24"/>
        </w:rPr>
        <w:t>on</w:t>
      </w:r>
      <w:r w:rsidRPr="000A35EC">
        <w:rPr>
          <w:rFonts w:ascii="Times New Roman" w:hAnsi="Times New Roman" w:cs="Times New Roman"/>
          <w:sz w:val="24"/>
          <w:szCs w:val="24"/>
        </w:rPr>
        <w:t xml:space="preserve"> 1 May 2019 and included samples from five ponds with salinity of 45, 80, 125, 175 and 265</w:t>
      </w:r>
      <w:r w:rsidRPr="000A35EC">
        <w:rPr>
          <w:rFonts w:ascii="Times New Roman" w:hAnsi="Times New Roman" w:cs="Times New Roman" w:hint="eastAsia"/>
          <w:sz w:val="24"/>
          <w:szCs w:val="24"/>
        </w:rPr>
        <w:t>‰</w:t>
      </w:r>
      <w:r w:rsidRPr="000A35EC">
        <w:rPr>
          <w:rFonts w:ascii="Times New Roman" w:hAnsi="Times New Roman" w:cs="Times New Roman" w:hint="eastAsia"/>
          <w:sz w:val="24"/>
          <w:szCs w:val="24"/>
        </w:rPr>
        <w:t>.</w:t>
      </w:r>
      <w:r w:rsidRPr="000A35EC">
        <w:rPr>
          <w:rFonts w:ascii="Times New Roman" w:hAnsi="Times New Roman" w:cs="Times New Roman"/>
          <w:sz w:val="24"/>
          <w:szCs w:val="24"/>
        </w:rPr>
        <w:t xml:space="preserve"> Sediment and water samples were taken from each pond. For every pond, salinity, water temperature and pH values were measured </w:t>
      </w:r>
      <w:r w:rsidRPr="000A35EC">
        <w:rPr>
          <w:rFonts w:ascii="Times New Roman" w:hAnsi="Times New Roman" w:cs="Times New Roman"/>
          <w:i/>
          <w:iCs/>
          <w:sz w:val="24"/>
          <w:szCs w:val="24"/>
        </w:rPr>
        <w:t>in situ</w:t>
      </w:r>
      <w:r w:rsidRPr="000A35EC">
        <w:rPr>
          <w:rFonts w:ascii="Times New Roman" w:hAnsi="Times New Roman" w:cs="Times New Roman"/>
          <w:sz w:val="24"/>
          <w:szCs w:val="24"/>
        </w:rPr>
        <w:t xml:space="preserve">. Each pond was sampled in three random locations by collecting sediment samples for DNA extraction and </w:t>
      </w:r>
      <w:r w:rsidRPr="000A35EC">
        <w:rPr>
          <w:rFonts w:ascii="Times New Roman" w:hAnsi="Times New Roman" w:cs="Times New Roman" w:hint="eastAsia"/>
          <w:sz w:val="24"/>
          <w:szCs w:val="24"/>
        </w:rPr>
        <w:t>FISH</w:t>
      </w:r>
      <w:r w:rsidRPr="000A35EC">
        <w:rPr>
          <w:rFonts w:ascii="Times New Roman" w:hAnsi="Times New Roman" w:cs="Times New Roman"/>
          <w:sz w:val="24"/>
          <w:szCs w:val="24"/>
        </w:rPr>
        <w:t xml:space="preserve"> detection. </w:t>
      </w:r>
    </w:p>
    <w:p w:rsidR="00161801" w:rsidRPr="000A35EC" w:rsidRDefault="00161801" w:rsidP="00857088">
      <w:pPr>
        <w:spacing w:line="480" w:lineRule="auto"/>
        <w:jc w:val="both"/>
        <w:rPr>
          <w:rFonts w:ascii="Times New Roman" w:hAnsi="Times New Roman" w:cs="Times New Roman"/>
          <w:sz w:val="24"/>
          <w:szCs w:val="24"/>
        </w:rPr>
      </w:pPr>
    </w:p>
    <w:p w:rsidR="00161801" w:rsidRPr="000A35EC" w:rsidRDefault="00161801"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hint="eastAsia"/>
          <w:b/>
          <w:bCs/>
          <w:sz w:val="24"/>
          <w:szCs w:val="24"/>
        </w:rPr>
        <w:t>D</w:t>
      </w:r>
      <w:r w:rsidRPr="000A35EC">
        <w:rPr>
          <w:rFonts w:ascii="Times New Roman" w:hAnsi="Times New Roman" w:cs="Times New Roman"/>
          <w:b/>
          <w:bCs/>
          <w:sz w:val="24"/>
          <w:szCs w:val="24"/>
        </w:rPr>
        <w:t xml:space="preserve">NA extraction and sequencing </w:t>
      </w:r>
      <w:r>
        <w:rPr>
          <w:rFonts w:ascii="Times New Roman" w:hAnsi="Times New Roman" w:cs="Times New Roman"/>
          <w:b/>
          <w:bCs/>
          <w:sz w:val="24"/>
          <w:szCs w:val="24"/>
        </w:rPr>
        <w:t xml:space="preserve">for </w:t>
      </w:r>
      <w:r w:rsidRPr="000A35EC">
        <w:rPr>
          <w:rFonts w:ascii="Times New Roman" w:hAnsi="Times New Roman" w:cs="Times New Roman"/>
          <w:b/>
          <w:bCs/>
          <w:sz w:val="24"/>
          <w:szCs w:val="24"/>
        </w:rPr>
        <w:t xml:space="preserve">Multi-pond </w:t>
      </w:r>
      <w:proofErr w:type="spellStart"/>
      <w:r w:rsidRPr="000A35EC">
        <w:rPr>
          <w:rFonts w:ascii="Times New Roman" w:hAnsi="Times New Roman" w:cs="Times New Roman"/>
          <w:b/>
          <w:bCs/>
          <w:sz w:val="24"/>
          <w:szCs w:val="24"/>
        </w:rPr>
        <w:t>salterns</w:t>
      </w:r>
      <w:proofErr w:type="spellEnd"/>
      <w:r w:rsidRPr="000A35EC">
        <w:rPr>
          <w:rFonts w:ascii="Times New Roman" w:hAnsi="Times New Roman" w:cs="Times New Roman" w:hint="eastAsia"/>
          <w:b/>
          <w:bCs/>
          <w:sz w:val="24"/>
          <w:szCs w:val="24"/>
        </w:rPr>
        <w:t xml:space="preserve"> </w:t>
      </w:r>
      <w:r>
        <w:rPr>
          <w:rFonts w:ascii="Times New Roman" w:hAnsi="Times New Roman" w:cs="Times New Roman"/>
          <w:b/>
          <w:bCs/>
          <w:sz w:val="24"/>
          <w:szCs w:val="24"/>
        </w:rPr>
        <w:t xml:space="preserve">samples </w:t>
      </w:r>
    </w:p>
    <w:p w:rsidR="00161801" w:rsidRDefault="00161801"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Sediment (0.8 g) was taken from each sample for DNA extraction using a </w:t>
      </w:r>
      <w:proofErr w:type="spellStart"/>
      <w:r w:rsidRPr="000A35EC">
        <w:rPr>
          <w:rFonts w:ascii="Times New Roman" w:hAnsi="Times New Roman" w:cs="Times New Roman"/>
          <w:sz w:val="24"/>
          <w:szCs w:val="24"/>
        </w:rPr>
        <w:t>FastDNA</w:t>
      </w:r>
      <w:proofErr w:type="spellEnd"/>
      <w:r w:rsidRPr="000A35EC">
        <w:rPr>
          <w:rFonts w:ascii="Times New Roman" w:hAnsi="Times New Roman" w:cs="Times New Roman"/>
          <w:sz w:val="24"/>
          <w:szCs w:val="24"/>
        </w:rPr>
        <w:t xml:space="preserve"> Spin Kit for soil (MP Biomedical, France) following the manufacturer's instructions. The extracted DNA was divided into two parts, one for high-throughput sequencing and the other for subsequent qPCR testing. The prime set composed of 515F</w:t>
      </w:r>
      <w:r w:rsidRPr="000A35EC">
        <w:rPr>
          <w:sz w:val="24"/>
          <w:szCs w:val="24"/>
        </w:rPr>
        <w:t xml:space="preserve"> </w:t>
      </w:r>
      <w:r w:rsidRPr="000A35EC">
        <w:rPr>
          <w:rFonts w:ascii="Times New Roman" w:hAnsi="Times New Roman" w:cs="Times New Roman"/>
          <w:sz w:val="24"/>
          <w:szCs w:val="24"/>
        </w:rPr>
        <w:t>(5′-GTGCCAGCMGCCGCGG-3′) and 907R</w:t>
      </w:r>
      <w:r w:rsidRPr="000A35EC">
        <w:rPr>
          <w:sz w:val="24"/>
          <w:szCs w:val="24"/>
        </w:rPr>
        <w:t xml:space="preserve"> </w:t>
      </w:r>
      <w:r w:rsidRPr="000A35EC">
        <w:rPr>
          <w:rFonts w:ascii="Times New Roman" w:hAnsi="Times New Roman" w:cs="Times New Roman"/>
          <w:sz w:val="24"/>
          <w:szCs w:val="24"/>
        </w:rPr>
        <w:t xml:space="preserve">(5′-CCGTCAATTCMTTTRAGTTT-3′) targeting the bacterial V4–V5 region were selected for the microbial community structure analysis. Sequencing was carried out on a </w:t>
      </w:r>
      <w:proofErr w:type="spellStart"/>
      <w:r w:rsidRPr="000A35EC">
        <w:rPr>
          <w:rFonts w:ascii="Times New Roman" w:hAnsi="Times New Roman" w:cs="Times New Roman"/>
          <w:sz w:val="24"/>
          <w:szCs w:val="24"/>
        </w:rPr>
        <w:t>MiSeq</w:t>
      </w:r>
      <w:proofErr w:type="spellEnd"/>
      <w:r w:rsidRPr="000A35EC">
        <w:rPr>
          <w:rFonts w:ascii="Times New Roman" w:hAnsi="Times New Roman" w:cs="Times New Roman"/>
          <w:sz w:val="24"/>
          <w:szCs w:val="24"/>
        </w:rPr>
        <w:t xml:space="preserve"> platform at the </w:t>
      </w:r>
      <w:proofErr w:type="spellStart"/>
      <w:r w:rsidRPr="000A35EC">
        <w:rPr>
          <w:rFonts w:ascii="Times New Roman" w:hAnsi="Times New Roman" w:cs="Times New Roman"/>
          <w:sz w:val="24"/>
          <w:szCs w:val="24"/>
        </w:rPr>
        <w:t>Majorbio</w:t>
      </w:r>
      <w:proofErr w:type="spellEnd"/>
      <w:r w:rsidRPr="000A35EC">
        <w:rPr>
          <w:rFonts w:ascii="Times New Roman" w:hAnsi="Times New Roman" w:cs="Times New Roman"/>
          <w:sz w:val="24"/>
          <w:szCs w:val="24"/>
        </w:rPr>
        <w:t xml:space="preserve"> Bio-Pharm Technology Co., Ltd. (Shanghai,</w:t>
      </w:r>
      <w:r w:rsidRPr="000A35EC">
        <w:rPr>
          <w:rFonts w:ascii="Times New Roman" w:hAnsi="Times New Roman" w:cs="Times New Roman" w:hint="eastAsia"/>
          <w:sz w:val="24"/>
          <w:szCs w:val="24"/>
        </w:rPr>
        <w:t xml:space="preserve"> </w:t>
      </w:r>
      <w:r w:rsidRPr="000A35EC">
        <w:rPr>
          <w:rFonts w:ascii="Times New Roman" w:hAnsi="Times New Roman" w:cs="Times New Roman"/>
          <w:sz w:val="24"/>
          <w:szCs w:val="24"/>
        </w:rPr>
        <w:t>China).</w:t>
      </w:r>
    </w:p>
    <w:p w:rsidR="00161801" w:rsidRDefault="00161801" w:rsidP="00857088">
      <w:pPr>
        <w:spacing w:line="480" w:lineRule="auto"/>
        <w:jc w:val="both"/>
        <w:rPr>
          <w:rFonts w:ascii="Times New Roman" w:hAnsi="Times New Roman" w:cs="Times New Roman"/>
          <w:sz w:val="24"/>
          <w:szCs w:val="24"/>
        </w:rPr>
      </w:pPr>
    </w:p>
    <w:p w:rsidR="00950B09" w:rsidRPr="000A35EC" w:rsidRDefault="00950B09" w:rsidP="00857088">
      <w:pPr>
        <w:spacing w:line="480" w:lineRule="auto"/>
        <w:jc w:val="both"/>
        <w:rPr>
          <w:rFonts w:ascii="Times New Roman" w:hAnsi="Times New Roman" w:cs="Times New Roman"/>
          <w:sz w:val="24"/>
          <w:szCs w:val="24"/>
        </w:rPr>
      </w:pPr>
    </w:p>
    <w:p w:rsidR="00161801" w:rsidRPr="000A35EC" w:rsidRDefault="00161801"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b/>
          <w:bCs/>
          <w:sz w:val="24"/>
          <w:szCs w:val="24"/>
        </w:rPr>
        <w:lastRenderedPageBreak/>
        <w:t>FISH probe design</w:t>
      </w:r>
    </w:p>
    <w:p w:rsidR="00161801" w:rsidRDefault="00161801"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Design of the fluorescence in situ hybridization (FISH) probe for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was performed using the ARB software package </w:t>
      </w:r>
      <w:r w:rsidRPr="000A35EC">
        <w:rPr>
          <w:rFonts w:ascii="Times New Roman" w:hAnsi="Times New Roman" w:cs="Times New Roman"/>
          <w:sz w:val="24"/>
          <w:szCs w:val="24"/>
        </w:rPr>
        <w:fldChar w:fldCharType="begin">
          <w:fldData xml:space="preserve">PEVuZE5vdGU+PENpdGU+PEF1dGhvcj5MdWR3aWc8L0F1dGhvcj48WWVhcj4yMDA0PC9ZZWFyPjxS
ZWNOdW0+NTE8L1JlY051bT48RGlzcGxheVRleHQ+WzFdPC9EaXNwbGF5VGV4dD48cmVjb3JkPjxy
ZWMtbnVtYmVyPjUxPC9yZWMtbnVtYmVyPjxmb3JlaWduLWtleXM+PGtleSBhcHA9IkVOIiBkYi1p
ZD0iOXZwdnZ0cnZjd2F2dDZldHd2MzV3cnR0emFkYTJ0OTJ6ZjUyIiB0aW1lc3RhbXA9IjE1NjQz
Mjc3ODUiPjUxPC9rZXk+PC9mb3JlaWduLWtleXM+PHJlZi10eXBlIG5hbWU9IkpvdXJuYWwgQXJ0
aWNsZSI+MTc8L3JlZi10eXBlPjxjb250cmlidXRvcnM+PGF1dGhvcnM+PGF1dGhvcj5MdWR3aWcs
IFcuPC9hdXRob3I+PGF1dGhvcj5TdHJ1bmssIE8uPC9hdXRob3I+PGF1dGhvcj5XZXN0cmFtLCBS
LjwvYXV0aG9yPjxhdXRob3I+UmljaHRlciwgTC48L2F1dGhvcj48YXV0aG9yPk1laWVyLCBILjwv
YXV0aG9yPjxhdXRob3I+WWFkaHVrdW1hcjwvYXV0aG9yPjxhdXRob3I+QnVjaG5lciwgQS48L2F1
dGhvcj48YXV0aG9yPkxhaSwgVC48L2F1dGhvcj48YXV0aG9yPlN0ZXBwaSwgUy48L2F1dGhvcj48
YXV0aG9yPkpvYmIsIEcuPC9hdXRob3I+PGF1dGhvcj5Gb3JzdGVyLCBXLjwvYXV0aG9yPjxhdXRo
b3I+QnJldHRza2UsIEkuPC9hdXRob3I+PGF1dGhvcj5HZXJiZXIsIFMuPC9hdXRob3I+PGF1dGhv
cj5HaW5oYXJ0LCBBLiBXLjwvYXV0aG9yPjxhdXRob3I+R3Jvc3MsIE8uPC9hdXRob3I+PGF1dGhv
cj5HcnVtYW5uLCBTLjwvYXV0aG9yPjxhdXRob3I+SGVybWFubiwgUy48L2F1dGhvcj48YXV0aG9y
Pkpvc3QsIFIuPC9hdXRob3I+PGF1dGhvcj5Lb25pZywgQS48L2F1dGhvcj48YXV0aG9yPkxpc3Ms
IFQuPC9hdXRob3I+PGF1dGhvcj5MdXNzbWFubiwgUi48L2F1dGhvcj48YXV0aG9yPk1heSwgTS48
L2F1dGhvcj48YXV0aG9yPk5vbmhvZmYsIEIuPC9hdXRob3I+PGF1dGhvcj5SZWljaGVsLCBCLjwv
YXV0aG9yPjxhdXRob3I+U3RyZWhsb3csIFIuPC9hdXRob3I+PGF1dGhvcj5TdGFtYXRha2lzLCBB
LjwvYXV0aG9yPjxhdXRob3I+U3R1Y2ttYW5uLCBOLjwvYXV0aG9yPjxhdXRob3I+VmlsYmlnLCBB
LjwvYXV0aG9yPjxhdXRob3I+TGVua2UsIE0uPC9hdXRob3I+PGF1dGhvcj5MdWR3aWcsIFQuPC9h
dXRob3I+PGF1dGhvcj5Cb2RlLCBBLjwvYXV0aG9yPjxhdXRob3I+U2NobGVpZmVyLCBLLiBILjwv
YXV0aG9yPjwvYXV0aG9ycz48L2NvbnRyaWJ1dG9ycz48YXV0aC1hZGRyZXNzPlRlY2ggVW5pdiBN
dW5pY2gsIExlaHJzdHVobCBNaWtyb2Jpb2wsIEQtODUzNTMwIEZyZWlzaW5nIFdlaWhlbnN0ZXBo
YW4sIEdlcm1hbnkmI3hEO1RlY2ggVW5pdiBNdW5pY2gsIExlaHJzdHVobCBSZWNobmVydGVjaCAm
YW1wOyBSZWNobmVyb3JnLCBELTg1NzQ4IEdhcmNoaW5nLCBHZXJtYW55JiN4RDtIZWlkZWxiZXJn
IFVuaXYsIEluc3QgSW5mb3JtYXQsIEQtNjkxMjAgSGVpZGVsYmVyZywgR2VybWFueTwvYXV0aC1h
ZGRyZXNzPjx0aXRsZXM+PHRpdGxlPkFSQjogYSBzb2Z0d2FyZSBlbnZpcm9ubWVudCBmb3Igc2Vx
dWVuY2UgZGF0YTwvdGl0bGU+PHNlY29uZGFyeS10aXRsZT5OdWNsZWljIEFjaWRzIFJlc2VhcmNo
PC9zZWNvbmRhcnktdGl0bGU+PGFsdC10aXRsZT5OdWNsZWljIEFjaWRzIFJlczwvYWx0LXRpdGxl
PjwvdGl0bGVzPjxhbHQtcGVyaW9kaWNhbD48ZnVsbC10aXRsZT5OdWNsZWljIEFjaWRzIFJlczwv
ZnVsbC10aXRsZT48L2FsdC1wZXJpb2RpY2FsPjxwYWdlcz4xMzYzLTEzNzE8L3BhZ2VzPjx2b2x1
bWU+MzI8L3ZvbHVtZT48bnVtYmVyPjQ8L251bWJlcj48a2V5d29yZHM+PGtleXdvcmQ+bGFiZWxl
ZCBvbGlnb251Y2xlb3RpZGUgcHJvYmVzPC9rZXl3b3JkPjxrZXl3b3JkPnN1YnVuaXQgcmlib3Nv
bWFsLXJuYTwva2V5d29yZD48a2V5d29yZD5pbi1zaXR1IGFjY2Vzc2liaWxpdHk8L2tleXdvcmQ+
PGtleXdvcmQ+bWF4aW11bS1saWtlbGlob29kPC9rZXl3b3JkPjxrZXl3b3JkPmlkZW50aWZpY2F0
aW9uPC9rZXl3b3JkPjwva2V5d29yZHM+PGRhdGVzPjx5ZWFyPjIwMDQ8L3llYXI+PHB1Yi1kYXRl
cz48ZGF0ZT5GZWI8L2RhdGU+PC9wdWItZGF0ZXM+PC9kYXRlcz48aXNibj4wMzA1LTEwNDg8L2lz
Ym4+PGFjY2Vzc2lvbi1udW0+V09TOjAwMDIyMDE3OTcwMDAyMTwvYWNjZXNzaW9uLW51bT48dXJs
cz48cmVsYXRlZC11cmxzPjx1cmw+Jmx0O0dvIHRvIElTSSZndDs6Ly9XT1M6MDAwMjIwMTc5NzAw
MDIxPC91cmw+PC9yZWxhdGVkLXVybHM+PC91cmxzPjxlbGVjdHJvbmljLXJlc291cmNlLW51bT4x
MC4xMDkzL25hci9na2gyOTM8L2VsZWN0cm9uaWMtcmVzb3VyY2UtbnVtPjxsYW5ndWFnZT5Fbmds
aXNoPC9sYW5ndWFnZT48L3JlY29yZD48L0NpdGU+PC9FbmROb3RlPgB=
</w:fldData>
        </w:fldChar>
      </w:r>
      <w:r w:rsidR="003D4DD8">
        <w:rPr>
          <w:rFonts w:ascii="Times New Roman" w:hAnsi="Times New Roman" w:cs="Times New Roman"/>
          <w:sz w:val="24"/>
          <w:szCs w:val="24"/>
        </w:rPr>
        <w:instrText xml:space="preserve"> ADDIN EN.CITE </w:instrText>
      </w:r>
      <w:r w:rsidR="003D4DD8">
        <w:rPr>
          <w:rFonts w:ascii="Times New Roman" w:hAnsi="Times New Roman" w:cs="Times New Roman"/>
          <w:sz w:val="24"/>
          <w:szCs w:val="24"/>
        </w:rPr>
        <w:fldChar w:fldCharType="begin">
          <w:fldData xml:space="preserve">PEVuZE5vdGU+PENpdGU+PEF1dGhvcj5MdWR3aWc8L0F1dGhvcj48WWVhcj4yMDA0PC9ZZWFyPjxS
ZWNOdW0+NTE8L1JlY051bT48RGlzcGxheVRleHQ+WzFdPC9EaXNwbGF5VGV4dD48cmVjb3JkPjxy
ZWMtbnVtYmVyPjUxPC9yZWMtbnVtYmVyPjxmb3JlaWduLWtleXM+PGtleSBhcHA9IkVOIiBkYi1p
ZD0iOXZwdnZ0cnZjd2F2dDZldHd2MzV3cnR0emFkYTJ0OTJ6ZjUyIiB0aW1lc3RhbXA9IjE1NjQz
Mjc3ODUiPjUxPC9rZXk+PC9mb3JlaWduLWtleXM+PHJlZi10eXBlIG5hbWU9IkpvdXJuYWwgQXJ0
aWNsZSI+MTc8L3JlZi10eXBlPjxjb250cmlidXRvcnM+PGF1dGhvcnM+PGF1dGhvcj5MdWR3aWcs
IFcuPC9hdXRob3I+PGF1dGhvcj5TdHJ1bmssIE8uPC9hdXRob3I+PGF1dGhvcj5XZXN0cmFtLCBS
LjwvYXV0aG9yPjxhdXRob3I+UmljaHRlciwgTC48L2F1dGhvcj48YXV0aG9yPk1laWVyLCBILjwv
YXV0aG9yPjxhdXRob3I+WWFkaHVrdW1hcjwvYXV0aG9yPjxhdXRob3I+QnVjaG5lciwgQS48L2F1
dGhvcj48YXV0aG9yPkxhaSwgVC48L2F1dGhvcj48YXV0aG9yPlN0ZXBwaSwgUy48L2F1dGhvcj48
YXV0aG9yPkpvYmIsIEcuPC9hdXRob3I+PGF1dGhvcj5Gb3JzdGVyLCBXLjwvYXV0aG9yPjxhdXRo
b3I+QnJldHRza2UsIEkuPC9hdXRob3I+PGF1dGhvcj5HZXJiZXIsIFMuPC9hdXRob3I+PGF1dGhv
cj5HaW5oYXJ0LCBBLiBXLjwvYXV0aG9yPjxhdXRob3I+R3Jvc3MsIE8uPC9hdXRob3I+PGF1dGhv
cj5HcnVtYW5uLCBTLjwvYXV0aG9yPjxhdXRob3I+SGVybWFubiwgUy48L2F1dGhvcj48YXV0aG9y
Pkpvc3QsIFIuPC9hdXRob3I+PGF1dGhvcj5Lb25pZywgQS48L2F1dGhvcj48YXV0aG9yPkxpc3Ms
IFQuPC9hdXRob3I+PGF1dGhvcj5MdXNzbWFubiwgUi48L2F1dGhvcj48YXV0aG9yPk1heSwgTS48
L2F1dGhvcj48YXV0aG9yPk5vbmhvZmYsIEIuPC9hdXRob3I+PGF1dGhvcj5SZWljaGVsLCBCLjwv
YXV0aG9yPjxhdXRob3I+U3RyZWhsb3csIFIuPC9hdXRob3I+PGF1dGhvcj5TdGFtYXRha2lzLCBB
LjwvYXV0aG9yPjxhdXRob3I+U3R1Y2ttYW5uLCBOLjwvYXV0aG9yPjxhdXRob3I+VmlsYmlnLCBB
LjwvYXV0aG9yPjxhdXRob3I+TGVua2UsIE0uPC9hdXRob3I+PGF1dGhvcj5MdWR3aWcsIFQuPC9h
dXRob3I+PGF1dGhvcj5Cb2RlLCBBLjwvYXV0aG9yPjxhdXRob3I+U2NobGVpZmVyLCBLLiBILjwv
YXV0aG9yPjwvYXV0aG9ycz48L2NvbnRyaWJ1dG9ycz48YXV0aC1hZGRyZXNzPlRlY2ggVW5pdiBN
dW5pY2gsIExlaHJzdHVobCBNaWtyb2Jpb2wsIEQtODUzNTMwIEZyZWlzaW5nIFdlaWhlbnN0ZXBo
YW4sIEdlcm1hbnkmI3hEO1RlY2ggVW5pdiBNdW5pY2gsIExlaHJzdHVobCBSZWNobmVydGVjaCAm
YW1wOyBSZWNobmVyb3JnLCBELTg1NzQ4IEdhcmNoaW5nLCBHZXJtYW55JiN4RDtIZWlkZWxiZXJn
IFVuaXYsIEluc3QgSW5mb3JtYXQsIEQtNjkxMjAgSGVpZGVsYmVyZywgR2VybWFueTwvYXV0aC1h
ZGRyZXNzPjx0aXRsZXM+PHRpdGxlPkFSQjogYSBzb2Z0d2FyZSBlbnZpcm9ubWVudCBmb3Igc2Vx
dWVuY2UgZGF0YTwvdGl0bGU+PHNlY29uZGFyeS10aXRsZT5OdWNsZWljIEFjaWRzIFJlc2VhcmNo
PC9zZWNvbmRhcnktdGl0bGU+PGFsdC10aXRsZT5OdWNsZWljIEFjaWRzIFJlczwvYWx0LXRpdGxl
PjwvdGl0bGVzPjxhbHQtcGVyaW9kaWNhbD48ZnVsbC10aXRsZT5OdWNsZWljIEFjaWRzIFJlczwv
ZnVsbC10aXRsZT48L2FsdC1wZXJpb2RpY2FsPjxwYWdlcz4xMzYzLTEzNzE8L3BhZ2VzPjx2b2x1
bWU+MzI8L3ZvbHVtZT48bnVtYmVyPjQ8L251bWJlcj48a2V5d29yZHM+PGtleXdvcmQ+bGFiZWxl
ZCBvbGlnb251Y2xlb3RpZGUgcHJvYmVzPC9rZXl3b3JkPjxrZXl3b3JkPnN1YnVuaXQgcmlib3Nv
bWFsLXJuYTwva2V5d29yZD48a2V5d29yZD5pbi1zaXR1IGFjY2Vzc2liaWxpdHk8L2tleXdvcmQ+
PGtleXdvcmQ+bWF4aW11bS1saWtlbGlob29kPC9rZXl3b3JkPjxrZXl3b3JkPmlkZW50aWZpY2F0
aW9uPC9rZXl3b3JkPjwva2V5d29yZHM+PGRhdGVzPjx5ZWFyPjIwMDQ8L3llYXI+PHB1Yi1kYXRl
cz48ZGF0ZT5GZWI8L2RhdGU+PC9wdWItZGF0ZXM+PC9kYXRlcz48aXNibj4wMzA1LTEwNDg8L2lz
Ym4+PGFjY2Vzc2lvbi1udW0+V09TOjAwMDIyMDE3OTcwMDAyMTwvYWNjZXNzaW9uLW51bT48dXJs
cz48cmVsYXRlZC11cmxzPjx1cmw+Jmx0O0dvIHRvIElTSSZndDs6Ly9XT1M6MDAwMjIwMTc5NzAw
MDIxPC91cmw+PC9yZWxhdGVkLXVybHM+PC91cmxzPjxlbGVjdHJvbmljLXJlc291cmNlLW51bT4x
MC4xMDkzL25hci9na2gyOTM8L2VsZWN0cm9uaWMtcmVzb3VyY2UtbnVtPjxsYW5ndWFnZT5Fbmds
aXNoPC9sYW5ndWFnZT48L3JlY29yZD48L0NpdGU+PC9FbmROb3RlPgB=
</w:fldData>
        </w:fldChar>
      </w:r>
      <w:r w:rsidR="003D4DD8">
        <w:rPr>
          <w:rFonts w:ascii="Times New Roman" w:hAnsi="Times New Roman" w:cs="Times New Roman"/>
          <w:sz w:val="24"/>
          <w:szCs w:val="24"/>
        </w:rPr>
        <w:instrText xml:space="preserve"> ADDIN EN.CITE.DATA </w:instrText>
      </w:r>
      <w:r w:rsidR="003D4DD8">
        <w:rPr>
          <w:rFonts w:ascii="Times New Roman" w:hAnsi="Times New Roman" w:cs="Times New Roman"/>
          <w:sz w:val="24"/>
          <w:szCs w:val="24"/>
        </w:rPr>
      </w:r>
      <w:r w:rsidR="003D4DD8">
        <w:rPr>
          <w:rFonts w:ascii="Times New Roman" w:hAnsi="Times New Roman" w:cs="Times New Roman"/>
          <w:sz w:val="24"/>
          <w:szCs w:val="24"/>
        </w:rPr>
        <w:fldChar w:fldCharType="end"/>
      </w:r>
      <w:r w:rsidRPr="000A35EC">
        <w:rPr>
          <w:rFonts w:ascii="Times New Roman" w:hAnsi="Times New Roman" w:cs="Times New Roman"/>
          <w:sz w:val="24"/>
          <w:szCs w:val="24"/>
        </w:rPr>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[1]</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xml:space="preserve"> based on the SILVA database SSU Ref NR99, release 132</w:t>
      </w:r>
      <w:r w:rsidR="003D4DD8">
        <w:rPr>
          <w:rFonts w:ascii="Times New Roman" w:hAnsi="Times New Roman" w:cs="Times New Roman"/>
          <w:sz w:val="24"/>
          <w:szCs w:val="24"/>
        </w:rPr>
        <w:t xml:space="preserve"> </w:t>
      </w:r>
      <w:r w:rsidRPr="000A35EC">
        <w:rPr>
          <w:rFonts w:ascii="Times New Roman" w:hAnsi="Times New Roman" w:cs="Times New Roman"/>
          <w:sz w:val="24"/>
          <w:szCs w:val="24"/>
        </w:rPr>
        <w:fldChar w:fldCharType="begin"/>
      </w:r>
      <w:r w:rsidR="003D4DD8">
        <w:rPr>
          <w:rFonts w:ascii="Times New Roman" w:hAnsi="Times New Roman" w:cs="Times New Roman"/>
          <w:sz w:val="24"/>
          <w:szCs w:val="24"/>
        </w:rPr>
        <w:instrText xml:space="preserve"> ADDIN EN.CITE &lt;EndNote&gt;&lt;Cite&gt;&lt;Author&gt;Quast&lt;/Author&gt;&lt;Year&gt;2013&lt;/Year&gt;&lt;RecNum&gt;52&lt;/RecNum&gt;&lt;DisplayText&gt;[2]&lt;/DisplayText&gt;&lt;record&gt;&lt;rec-number&gt;52&lt;/rec-number&gt;&lt;foreign-keys&gt;&lt;key app="EN" db-id="9vpvvtrvcwavt6etwv35wrttzada2t92zf52" timestamp="1564327832"&gt;52&lt;/key&gt;&lt;/foreign-keys&gt;&lt;ref-type name="Journal Article"&gt;17&lt;/ref-type&gt;&lt;contributors&gt;&lt;authors&gt;&lt;author&gt;Quast, C.&lt;/author&gt;&lt;author&gt;Pruesse, E.&lt;/author&gt;&lt;author&gt;Yilmaz, P.&lt;/author&gt;&lt;author&gt;Gerken, J.&lt;/author&gt;&lt;author&gt;Schweer, T.&lt;/author&gt;&lt;author&gt;Yarza, P.&lt;/author&gt;&lt;author&gt;Peplies, J.&lt;/author&gt;&lt;author&gt;Glockner, F. O.&lt;/author&gt;&lt;/authors&gt;&lt;/contributors&gt;&lt;auth-address&gt;Max Planck Inst Marine Microbiol, Microbial Genom &amp;amp; Bioinformat Res Grp, D-28359 Bremen, Germany&amp;#xD;Jacobs Univ Bremen gGmbH, Sch Sci &amp;amp; Engn, D-28759 Bremen, Germany&amp;#xD;Ribocon GmbH, D-28359 Bremen, Germany&lt;/auth-address&gt;&lt;titles&gt;&lt;title&gt;The SILVA ribosomal RNA gene database project: improved data processing and web-based tools&lt;/title&gt;&lt;secondary-title&gt;Nucleic Acids Research&lt;/secondary-title&gt;&lt;alt-title&gt;Nucleic Acids Res&lt;/alt-title&gt;&lt;/titles&gt;&lt;alt-periodical&gt;&lt;full-title&gt;Nucleic Acids Res&lt;/full-title&gt;&lt;/alt-periodical&gt;&lt;pages&gt;D590-D596&lt;/pages&gt;&lt;volume&gt;41&lt;/volume&gt;&lt;number&gt;D1&lt;/number&gt;&lt;keywords&gt;&lt;keyword&gt;species living tree&lt;/keyword&gt;&lt;keyword&gt;resource&lt;/keyword&gt;&lt;keyword&gt;lineages&lt;/keyword&gt;&lt;keyword&gt;arb&lt;/keyword&gt;&lt;/keywords&gt;&lt;dates&gt;&lt;year&gt;2013&lt;/year&gt;&lt;pub-dates&gt;&lt;date&gt;Jan&lt;/date&gt;&lt;/pub-dates&gt;&lt;/dates&gt;&lt;isbn&gt;0305-1048&lt;/isbn&gt;&lt;accession-num&gt;WOS:000312893300084&lt;/accession-num&gt;&lt;urls&gt;&lt;related-urls&gt;&lt;url&gt;&amp;lt;Go to ISI&amp;gt;://WOS:000312893300084&lt;/url&gt;&lt;/related-urls&gt;&lt;/urls&gt;&lt;electronic-resource-num&gt;10.1093/nar/gks1219&lt;/electronic-resource-num&gt;&lt;language&gt;English&lt;/language&gt;&lt;/record&gt;&lt;/Cite&gt;&lt;/EndNote&gt;</w:instrText>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[2]</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xml:space="preserve">. Before designing the probe, we manually added the 16S </w:t>
      </w:r>
      <w:proofErr w:type="spellStart"/>
      <w:r w:rsidRPr="000A35EC">
        <w:rPr>
          <w:rFonts w:ascii="Times New Roman" w:hAnsi="Times New Roman" w:cs="Times New Roman"/>
          <w:sz w:val="24"/>
          <w:szCs w:val="24"/>
        </w:rPr>
        <w:t>rRNA</w:t>
      </w:r>
      <w:proofErr w:type="spellEnd"/>
      <w:r w:rsidRPr="000A35EC">
        <w:rPr>
          <w:rFonts w:ascii="Times New Roman" w:hAnsi="Times New Roman" w:cs="Times New Roman"/>
          <w:sz w:val="24"/>
          <w:szCs w:val="24"/>
        </w:rPr>
        <w:t xml:space="preserve"> sequences of seven strains of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that had been isolated and cultured by us and were not available in the SILVA database. Further information on the resultant probes with their corresponding competitor and helper oligonucleotides is available in Table S7. The 5′ ends of the probes designed for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were labeled with dye Cy3. The EUB mix probes which targeting most bacteria</w:t>
      </w:r>
      <w:r w:rsidR="003D4DD8">
        <w:rPr>
          <w:rFonts w:ascii="Times New Roman" w:hAnsi="Times New Roman" w:cs="Times New Roman"/>
          <w:sz w:val="24"/>
          <w:szCs w:val="24"/>
        </w:rPr>
        <w:t xml:space="preserve"> </w:t>
      </w:r>
      <w:r w:rsidRPr="000A35EC">
        <w:rPr>
          <w:rFonts w:ascii="Times New Roman" w:hAnsi="Times New Roman" w:cs="Times New Roman"/>
          <w:sz w:val="24"/>
          <w:szCs w:val="24"/>
        </w:rPr>
        <w:fldChar w:fldCharType="begin">
          <w:fldData xml:space="preserve">PEVuZE5vdGU+PENpdGU+PEF1dGhvcj5EYWltczwvQXV0aG9yPjxZZWFyPjE5OTk8L1llYXI+PFJl
Y051bT41MzwvUmVjTnVtPjxEaXNwbGF5VGV4dD5bM108L0Rpc3BsYXlUZXh0PjxyZWNvcmQ+PHJl
Yy1udW1iZXI+NTM8L3JlYy1udW1iZXI+PGZvcmVpZ24ta2V5cz48a2V5IGFwcD0iRU4iIGRiLWlk
PSI5dnB2dnRydmN3YXZ0NmV0d3YzNXdydHR6YWRhMnQ5MnpmNTIiIHRpbWVzdGFtcD0iMTU2NDMy
Nzg3OSI+NTM8L2tleT48L2ZvcmVpZ24ta2V5cz48cmVmLXR5cGUgbmFtZT0iSm91cm5hbCBBcnRp
Y2xlIj4xNzwvcmVmLXR5cGU+PGNvbnRyaWJ1dG9ycz48YXV0aG9ycz48YXV0aG9yPkRhaW1zLCBI
LjwvYXV0aG9yPjxhdXRob3I+QnJ1aGwsIEEuPC9hdXRob3I+PGF1dGhvcj5BbWFubiwgUi48L2F1
dGhvcj48YXV0aG9yPlNjaGxlaWZlciwgSy4gSC48L2F1dGhvcj48YXV0aG9yPldhZ25lciwgTS48
L2F1dGhvcj48L2F1dGhvcnM+PC9jb250cmlidXRvcnM+PGF1dGgtYWRkcmVzcz5UZWNoIFVuaXYg
TXVuaWNoLCBMZWhyc3R1aGwgTWlrcm9iaW9sLCBELTg1MzUwIEZyZWlzaW5nIFdlaWhlbnN0ZXBo
YW4sIEdlcm1hbnkmI3hEO01heCBQbGFuY2sgSW5zdCBNYXJpbmUgTWlrcm9iaW9sLCBCcmVtZW4s
IEdlcm1hbnk8L2F1dGgtYWRkcmVzcz48dGl0bGVzPjx0aXRsZT5UaGUgZG9tYWluLXNwZWNpZmlj
IHByb2JlIEVVQjMzOCBpcyBpbnN1ZmZpY2llbnQgZm9yIHRoZSBkZXRlY3Rpb24gb2YgYWxsIEJh
Y3RlcmlhOiBEZXZlbG9wbWVudCBhbmQgZXZhbHVhdGlvbiBvZiBhIG1vcmUgY29tcHJlaGVuc2l2
ZSBwcm9iZSBzZXQ8L3RpdGxlPjxzZWNvbmRhcnktdGl0bGU+U3lzdGVtYXRpYyBhbmQgQXBwbGll
ZCBNaWNyb2Jpb2xvZ3k8L3NlY29uZGFyeS10aXRsZT48YWx0LXRpdGxlPlN5c3QgQXBwbCBNaWNy
b2Jpb2w8L2FsdC10aXRsZT48L3RpdGxlcz48cGVyaW9kaWNhbD48ZnVsbC10aXRsZT5TeXN0ZW1h
dGljIGFuZCBBcHBsaWVkIE1pY3JvYmlvbG9neTwvZnVsbC10aXRsZT48YWJici0xPlN5c3QgQXBw
bCBNaWNyb2Jpb2w8L2FiYnItMT48L3BlcmlvZGljYWw+PGFsdC1wZXJpb2RpY2FsPjxmdWxsLXRp
dGxlPlN5c3RlbWF0aWMgYW5kIEFwcGxpZWQgTWljcm9iaW9sb2d5PC9mdWxsLXRpdGxlPjxhYmJy
LTE+U3lzdCBBcHBsIE1pY3JvYmlvbDwvYWJici0xPjwvYWx0LXBlcmlvZGljYWw+PHBhZ2VzPjQz
NC00NDQ8L3BhZ2VzPjx2b2x1bWU+MjI8L3ZvbHVtZT48bnVtYmVyPjM8L251bWJlcj48a2V5d29y
ZHM+PGtleXdvcmQ+YmFjdGVyaWEtc3BlY2lmaWMgcHJvYmVzPC9rZXl3b3JkPjxrZXl3b3JkPmV1
YjMzODwva2V5d29yZD48a2V5d29yZD5mbHVvcmVzY2VudCBpbiBzaXR1IGh5YnJpZGl6YXRpb248
L2tleXdvcmQ+PGtleXdvcmQ+ZGlnaXRhbCBpbWFnZSBhbmFseXNpczwva2V5d29yZD48a2V5d29y
ZD5pbi1zaXR1IGh5YnJpZGl6YXRpb248L2tleXdvcmQ+PGtleXdvcmQ+dGFyZ2V0ZWQgb2xpZ29u
dWNsZW90aWRlIHByb2Jlczwva2V5d29yZD48a2V5d29yZD5yaWJvc29tYWwtcm5hIHNlcXVlbmNl
czwva2V5d29yZD48a2V5d29yZD5oaWdoLW1vdW50YWluIGxha2U8L2tleXdvcmQ+PGtleXdvcmQ+
YWN0aXZhdGVkLXNsdWRnZTwva2V5d29yZD48a2V5d29yZD5jb21tdW5pdHkgc3RydWN0dXJlPC9r
ZXl3b3JkPjxrZXl3b3JkPmdyYXNzbGFuZCBzb2lsczwva2V5d29yZD48a2V5d29yZD5kcmlua2lu
Zy13YXRlcjwva2V5d29yZD48a2V5d29yZD5mcmVzaC13YXRlcjwva2V5d29yZD48a2V5d29yZD5z
cC1ub3Y8L2tleXdvcmQ+PC9rZXl3b3Jkcz48ZGF0ZXM+PHllYXI+MTk5OTwveWVhcj48cHViLWRh
dGVzPjxkYXRlPlNlcDwvZGF0ZT48L3B1Yi1kYXRlcz48L2RhdGVzPjxpc2JuPjA3MjMtMjAyMDwv
aXNibj48YWNjZXNzaW9uLW51bT5XT1M6MDAwMDgzMjI5MjAwMDE1PC9hY2Nlc3Npb24tbnVtPjx1
cmxzPjxyZWxhdGVkLXVybHM+PHVybD4mbHQ7R28gdG8gSVNJJmd0OzovL1dPUzowMDAwODMyMjky
MDAwMTU8L3VybD48L3JlbGF0ZWQtdXJscz48L3VybHM+PGVsZWN0cm9uaWMtcmVzb3VyY2UtbnVt
PkRvaSAxMC4xMDE2L1MwNzIzLTIwMjAoOTkpODAwNTMtODwvZWxlY3Ryb25pYy1yZXNvdXJjZS1u
dW0+PGxhbmd1YWdlPkVuZ2xpc2g8L2xhbmd1YWdlPjwvcmVjb3JkPjwvQ2l0ZT48L0VuZE5vdGU+
</w:fldData>
        </w:fldChar>
      </w:r>
      <w:r w:rsidR="003D4DD8">
        <w:rPr>
          <w:rFonts w:ascii="Times New Roman" w:hAnsi="Times New Roman" w:cs="Times New Roman"/>
          <w:sz w:val="24"/>
          <w:szCs w:val="24"/>
        </w:rPr>
        <w:instrText xml:space="preserve"> ADDIN EN.CITE </w:instrText>
      </w:r>
      <w:r w:rsidR="003D4DD8">
        <w:rPr>
          <w:rFonts w:ascii="Times New Roman" w:hAnsi="Times New Roman" w:cs="Times New Roman"/>
          <w:sz w:val="24"/>
          <w:szCs w:val="24"/>
        </w:rPr>
        <w:fldChar w:fldCharType="begin">
          <w:fldData xml:space="preserve">PEVuZE5vdGU+PENpdGU+PEF1dGhvcj5EYWltczwvQXV0aG9yPjxZZWFyPjE5OTk8L1llYXI+PFJl
Y051bT41MzwvUmVjTnVtPjxEaXNwbGF5VGV4dD5bM108L0Rpc3BsYXlUZXh0PjxyZWNvcmQ+PHJl
Yy1udW1iZXI+NTM8L3JlYy1udW1iZXI+PGZvcmVpZ24ta2V5cz48a2V5IGFwcD0iRU4iIGRiLWlk
PSI5dnB2dnRydmN3YXZ0NmV0d3YzNXdydHR6YWRhMnQ5MnpmNTIiIHRpbWVzdGFtcD0iMTU2NDMy
Nzg3OSI+NTM8L2tleT48L2ZvcmVpZ24ta2V5cz48cmVmLXR5cGUgbmFtZT0iSm91cm5hbCBBcnRp
Y2xlIj4xNzwvcmVmLXR5cGU+PGNvbnRyaWJ1dG9ycz48YXV0aG9ycz48YXV0aG9yPkRhaW1zLCBI
LjwvYXV0aG9yPjxhdXRob3I+QnJ1aGwsIEEuPC9hdXRob3I+PGF1dGhvcj5BbWFubiwgUi48L2F1
dGhvcj48YXV0aG9yPlNjaGxlaWZlciwgSy4gSC48L2F1dGhvcj48YXV0aG9yPldhZ25lciwgTS48
L2F1dGhvcj48L2F1dGhvcnM+PC9jb250cmlidXRvcnM+PGF1dGgtYWRkcmVzcz5UZWNoIFVuaXYg
TXVuaWNoLCBMZWhyc3R1aGwgTWlrcm9iaW9sLCBELTg1MzUwIEZyZWlzaW5nIFdlaWhlbnN0ZXBo
YW4sIEdlcm1hbnkmI3hEO01heCBQbGFuY2sgSW5zdCBNYXJpbmUgTWlrcm9iaW9sLCBCcmVtZW4s
IEdlcm1hbnk8L2F1dGgtYWRkcmVzcz48dGl0bGVzPjx0aXRsZT5UaGUgZG9tYWluLXNwZWNpZmlj
IHByb2JlIEVVQjMzOCBpcyBpbnN1ZmZpY2llbnQgZm9yIHRoZSBkZXRlY3Rpb24gb2YgYWxsIEJh
Y3RlcmlhOiBEZXZlbG9wbWVudCBhbmQgZXZhbHVhdGlvbiBvZiBhIG1vcmUgY29tcHJlaGVuc2l2
ZSBwcm9iZSBzZXQ8L3RpdGxlPjxzZWNvbmRhcnktdGl0bGU+U3lzdGVtYXRpYyBhbmQgQXBwbGll
ZCBNaWNyb2Jpb2xvZ3k8L3NlY29uZGFyeS10aXRsZT48YWx0LXRpdGxlPlN5c3QgQXBwbCBNaWNy
b2Jpb2w8L2FsdC10aXRsZT48L3RpdGxlcz48cGVyaW9kaWNhbD48ZnVsbC10aXRsZT5TeXN0ZW1h
dGljIGFuZCBBcHBsaWVkIE1pY3JvYmlvbG9neTwvZnVsbC10aXRsZT48YWJici0xPlN5c3QgQXBw
bCBNaWNyb2Jpb2w8L2FiYnItMT48L3BlcmlvZGljYWw+PGFsdC1wZXJpb2RpY2FsPjxmdWxsLXRp
dGxlPlN5c3RlbWF0aWMgYW5kIEFwcGxpZWQgTWljcm9iaW9sb2d5PC9mdWxsLXRpdGxlPjxhYmJy
LTE+U3lzdCBBcHBsIE1pY3JvYmlvbDwvYWJici0xPjwvYWx0LXBlcmlvZGljYWw+PHBhZ2VzPjQz
NC00NDQ8L3BhZ2VzPjx2b2x1bWU+MjI8L3ZvbHVtZT48bnVtYmVyPjM8L251bWJlcj48a2V5d29y
ZHM+PGtleXdvcmQ+YmFjdGVyaWEtc3BlY2lmaWMgcHJvYmVzPC9rZXl3b3JkPjxrZXl3b3JkPmV1
YjMzODwva2V5d29yZD48a2V5d29yZD5mbHVvcmVzY2VudCBpbiBzaXR1IGh5YnJpZGl6YXRpb248
L2tleXdvcmQ+PGtleXdvcmQ+ZGlnaXRhbCBpbWFnZSBhbmFseXNpczwva2V5d29yZD48a2V5d29y
ZD5pbi1zaXR1IGh5YnJpZGl6YXRpb248L2tleXdvcmQ+PGtleXdvcmQ+dGFyZ2V0ZWQgb2xpZ29u
dWNsZW90aWRlIHByb2Jlczwva2V5d29yZD48a2V5d29yZD5yaWJvc29tYWwtcm5hIHNlcXVlbmNl
czwva2V5d29yZD48a2V5d29yZD5oaWdoLW1vdW50YWluIGxha2U8L2tleXdvcmQ+PGtleXdvcmQ+
YWN0aXZhdGVkLXNsdWRnZTwva2V5d29yZD48a2V5d29yZD5jb21tdW5pdHkgc3RydWN0dXJlPC9r
ZXl3b3JkPjxrZXl3b3JkPmdyYXNzbGFuZCBzb2lsczwva2V5d29yZD48a2V5d29yZD5kcmlua2lu
Zy13YXRlcjwva2V5d29yZD48a2V5d29yZD5mcmVzaC13YXRlcjwva2V5d29yZD48a2V5d29yZD5z
cC1ub3Y8L2tleXdvcmQ+PC9rZXl3b3Jkcz48ZGF0ZXM+PHllYXI+MTk5OTwveWVhcj48cHViLWRh
dGVzPjxkYXRlPlNlcDwvZGF0ZT48L3B1Yi1kYXRlcz48L2RhdGVzPjxpc2JuPjA3MjMtMjAyMDwv
aXNibj48YWNjZXNzaW9uLW51bT5XT1M6MDAwMDgzMjI5MjAwMDE1PC9hY2Nlc3Npb24tbnVtPjx1
cmxzPjxyZWxhdGVkLXVybHM+PHVybD4mbHQ7R28gdG8gSVNJJmd0OzovL1dPUzowMDAwODMyMjky
MDAwMTU8L3VybD48L3JlbGF0ZWQtdXJscz48L3VybHM+PGVsZWN0cm9uaWMtcmVzb3VyY2UtbnVt
PkRvaSAxMC4xMDE2L1MwNzIzLTIwMjAoOTkpODAwNTMtODwvZWxlY3Ryb25pYy1yZXNvdXJjZS1u
dW0+PGxhbmd1YWdlPkVuZ2xpc2g8L2xhbmd1YWdlPjwvcmVjb3JkPjwvQ2l0ZT48L0VuZE5vdGU+
</w:fldData>
        </w:fldChar>
      </w:r>
      <w:r w:rsidR="003D4DD8">
        <w:rPr>
          <w:rFonts w:ascii="Times New Roman" w:hAnsi="Times New Roman" w:cs="Times New Roman"/>
          <w:sz w:val="24"/>
          <w:szCs w:val="24"/>
        </w:rPr>
        <w:instrText xml:space="preserve"> ADDIN EN.CITE.DATA </w:instrText>
      </w:r>
      <w:r w:rsidR="003D4DD8">
        <w:rPr>
          <w:rFonts w:ascii="Times New Roman" w:hAnsi="Times New Roman" w:cs="Times New Roman"/>
          <w:sz w:val="24"/>
          <w:szCs w:val="24"/>
        </w:rPr>
      </w:r>
      <w:r w:rsidR="003D4DD8">
        <w:rPr>
          <w:rFonts w:ascii="Times New Roman" w:hAnsi="Times New Roman" w:cs="Times New Roman"/>
          <w:sz w:val="24"/>
          <w:szCs w:val="24"/>
        </w:rPr>
        <w:fldChar w:fldCharType="end"/>
      </w:r>
      <w:r w:rsidRPr="000A35EC">
        <w:rPr>
          <w:rFonts w:ascii="Times New Roman" w:hAnsi="Times New Roman" w:cs="Times New Roman"/>
          <w:sz w:val="24"/>
          <w:szCs w:val="24"/>
        </w:rPr>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[3]</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xml:space="preserve"> were labeled with fluorescein </w:t>
      </w:r>
      <w:proofErr w:type="spellStart"/>
      <w:r w:rsidRPr="000A35EC">
        <w:rPr>
          <w:rFonts w:ascii="Times New Roman" w:hAnsi="Times New Roman" w:cs="Times New Roman"/>
          <w:sz w:val="24"/>
          <w:szCs w:val="24"/>
        </w:rPr>
        <w:t>isothiocyanate</w:t>
      </w:r>
      <w:proofErr w:type="spellEnd"/>
      <w:r w:rsidRPr="000A35EC">
        <w:rPr>
          <w:rFonts w:ascii="Times New Roman" w:hAnsi="Times New Roman" w:cs="Times New Roman"/>
          <w:sz w:val="24"/>
          <w:szCs w:val="24"/>
        </w:rPr>
        <w:t xml:space="preserve"> (FITC). The NON-EUB nonsense probe was used as a negative control for hybridization. </w:t>
      </w:r>
    </w:p>
    <w:p w:rsidR="00950B09" w:rsidRPr="000A35EC" w:rsidRDefault="00950B09" w:rsidP="00857088">
      <w:pPr>
        <w:spacing w:line="480" w:lineRule="auto"/>
        <w:jc w:val="both"/>
        <w:rPr>
          <w:rFonts w:ascii="Times New Roman" w:hAnsi="Times New Roman" w:cs="Times New Roman"/>
          <w:sz w:val="24"/>
          <w:szCs w:val="24"/>
        </w:rPr>
      </w:pPr>
    </w:p>
    <w:p w:rsidR="00857088" w:rsidRPr="000A35EC" w:rsidRDefault="00857088" w:rsidP="00857088">
      <w:pPr>
        <w:spacing w:line="480" w:lineRule="auto"/>
        <w:jc w:val="both"/>
        <w:rPr>
          <w:rFonts w:ascii="Times New Roman" w:hAnsi="Times New Roman" w:cs="Times New Roman"/>
          <w:b/>
          <w:bCs/>
          <w:sz w:val="24"/>
          <w:szCs w:val="24"/>
        </w:rPr>
      </w:pPr>
      <w:r w:rsidRPr="000A35EC">
        <w:rPr>
          <w:rFonts w:ascii="Times New Roman" w:hAnsi="Times New Roman" w:cs="Times New Roman" w:hint="eastAsia"/>
          <w:b/>
          <w:bCs/>
          <w:sz w:val="24"/>
          <w:szCs w:val="24"/>
        </w:rPr>
        <w:t>F</w:t>
      </w:r>
      <w:r w:rsidRPr="000A35EC">
        <w:rPr>
          <w:rFonts w:ascii="Times New Roman" w:hAnsi="Times New Roman" w:cs="Times New Roman"/>
          <w:b/>
          <w:bCs/>
          <w:sz w:val="24"/>
          <w:szCs w:val="24"/>
        </w:rPr>
        <w:t>ixation of sample and FISH</w:t>
      </w:r>
    </w:p>
    <w:p w:rsidR="00857088" w:rsidRDefault="00857088"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 xml:space="preserve">The sediment samples were fixed in 4% (w/v) paraformaldehyde for 12 hours at 4 °C and washed twice with 1×PBS. </w:t>
      </w:r>
      <w:r w:rsidRPr="000A35EC">
        <w:rPr>
          <w:rFonts w:ascii="Times New Roman" w:hAnsi="Times New Roman" w:cs="Times New Roman" w:hint="eastAsia"/>
          <w:sz w:val="24"/>
          <w:szCs w:val="24"/>
        </w:rPr>
        <w:t>A</w:t>
      </w:r>
      <w:r w:rsidRPr="000A35EC">
        <w:rPr>
          <w:rFonts w:ascii="Times New Roman" w:hAnsi="Times New Roman" w:cs="Times New Roman"/>
          <w:sz w:val="24"/>
          <w:szCs w:val="24"/>
        </w:rPr>
        <w:t>fter fixation, the samples were stored in 1× PBS/</w:t>
      </w:r>
      <w:proofErr w:type="spellStart"/>
      <w:r w:rsidRPr="000A35EC">
        <w:rPr>
          <w:rFonts w:ascii="Times New Roman" w:hAnsi="Times New Roman" w:cs="Times New Roman"/>
          <w:sz w:val="24"/>
          <w:szCs w:val="24"/>
        </w:rPr>
        <w:t>EtOH</w:t>
      </w:r>
      <w:proofErr w:type="spellEnd"/>
      <w:r w:rsidRPr="000A35EC">
        <w:rPr>
          <w:rFonts w:ascii="Times New Roman" w:hAnsi="Times New Roman" w:cs="Times New Roman"/>
          <w:sz w:val="24"/>
          <w:szCs w:val="24"/>
        </w:rPr>
        <w:t xml:space="preserve"> at −20 °C. Samples (200 </w:t>
      </w:r>
      <w:proofErr w:type="spellStart"/>
      <w:r w:rsidRPr="000A35EC">
        <w:rPr>
          <w:rFonts w:ascii="Times New Roman" w:hAnsi="Times New Roman" w:cs="Times New Roman"/>
          <w:sz w:val="24"/>
          <w:szCs w:val="24"/>
        </w:rPr>
        <w:t>μ</w:t>
      </w:r>
      <w:r w:rsidRPr="000A35EC">
        <w:rPr>
          <w:rFonts w:ascii="Times New Roman" w:hAnsi="Times New Roman" w:cs="Times New Roman" w:hint="eastAsia"/>
          <w:sz w:val="24"/>
          <w:szCs w:val="24"/>
        </w:rPr>
        <w:t>L</w:t>
      </w:r>
      <w:proofErr w:type="spellEnd"/>
      <w:r w:rsidRPr="000A35EC">
        <w:rPr>
          <w:rFonts w:ascii="Times New Roman" w:hAnsi="Times New Roman" w:cs="Times New Roman"/>
          <w:sz w:val="24"/>
          <w:szCs w:val="24"/>
        </w:rPr>
        <w:t xml:space="preserve">) were </w:t>
      </w:r>
      <w:proofErr w:type="spellStart"/>
      <w:proofErr w:type="gramStart"/>
      <w:r w:rsidRPr="000A35EC">
        <w:rPr>
          <w:rFonts w:ascii="Times New Roman" w:hAnsi="Times New Roman" w:cs="Times New Roman"/>
          <w:sz w:val="24"/>
          <w:szCs w:val="24"/>
        </w:rPr>
        <w:t>resuspend</w:t>
      </w:r>
      <w:proofErr w:type="spellEnd"/>
      <w:proofErr w:type="gramEnd"/>
      <w:r w:rsidRPr="000A35EC">
        <w:rPr>
          <w:rFonts w:ascii="Times New Roman" w:hAnsi="Times New Roman" w:cs="Times New Roman"/>
          <w:sz w:val="24"/>
          <w:szCs w:val="24"/>
        </w:rPr>
        <w:t xml:space="preserve"> in 2 mL 1× PBS with 0.01 M Na-pyrophosphate and sonicated on ice at low intensity. Then, 1 mL of </w:t>
      </w:r>
      <w:proofErr w:type="spellStart"/>
      <w:r w:rsidRPr="000A35EC">
        <w:rPr>
          <w:rFonts w:ascii="Times New Roman" w:hAnsi="Times New Roman" w:cs="Times New Roman"/>
          <w:sz w:val="24"/>
          <w:szCs w:val="24"/>
        </w:rPr>
        <w:t>Nycodenz</w:t>
      </w:r>
      <w:proofErr w:type="spellEnd"/>
      <w:r w:rsidRPr="000A35EC">
        <w:rPr>
          <w:rFonts w:ascii="Times New Roman" w:hAnsi="Times New Roman" w:cs="Times New Roman"/>
          <w:sz w:val="24"/>
          <w:szCs w:val="24"/>
        </w:rPr>
        <w:t xml:space="preserve"> (AXIS-SHIELD </w:t>
      </w:r>
      <w:proofErr w:type="spellStart"/>
      <w:r w:rsidRPr="000A35EC">
        <w:rPr>
          <w:rFonts w:ascii="Times New Roman" w:hAnsi="Times New Roman" w:cs="Times New Roman"/>
          <w:sz w:val="24"/>
          <w:szCs w:val="24"/>
        </w:rPr>
        <w:t>PoC</w:t>
      </w:r>
      <w:proofErr w:type="spellEnd"/>
      <w:r w:rsidRPr="000A35EC">
        <w:rPr>
          <w:rFonts w:ascii="Times New Roman" w:hAnsi="Times New Roman" w:cs="Times New Roman"/>
          <w:sz w:val="24"/>
          <w:szCs w:val="24"/>
        </w:rPr>
        <w:t>, Oslo, Norway) solution (1.3g mL</w:t>
      </w:r>
      <w:r w:rsidRPr="000A35EC">
        <w:rPr>
          <w:rFonts w:ascii="Times New Roman" w:hAnsi="Times New Roman" w:cs="Times New Roman"/>
          <w:sz w:val="24"/>
          <w:szCs w:val="24"/>
          <w:vertAlign w:val="superscript"/>
        </w:rPr>
        <w:t>-1</w:t>
      </w:r>
      <w:r w:rsidRPr="000A35EC">
        <w:rPr>
          <w:rFonts w:ascii="Times New Roman" w:hAnsi="Times New Roman" w:cs="Times New Roman"/>
          <w:sz w:val="24"/>
          <w:szCs w:val="24"/>
        </w:rPr>
        <w:t xml:space="preserve">) was carefully added in the bottom of the tube and the sample was centrifuged in a swing-bucket rotor (14,000g for 90 min at 4 °C). After centrifugation, the </w:t>
      </w:r>
      <w:proofErr w:type="spellStart"/>
      <w:r w:rsidRPr="000A35EC">
        <w:rPr>
          <w:rFonts w:ascii="Times New Roman" w:hAnsi="Times New Roman" w:cs="Times New Roman"/>
          <w:sz w:val="24"/>
          <w:szCs w:val="24"/>
        </w:rPr>
        <w:t>Nycodenz</w:t>
      </w:r>
      <w:proofErr w:type="spellEnd"/>
      <w:r w:rsidRPr="000A35EC">
        <w:rPr>
          <w:rFonts w:ascii="Times New Roman" w:hAnsi="Times New Roman" w:cs="Times New Roman"/>
          <w:sz w:val="24"/>
          <w:szCs w:val="24"/>
        </w:rPr>
        <w:t xml:space="preserve"> layer and the upper layer solution were collected onto 25mm polycarbonate filters with a 0.2 µm pore size (GTTP, Millipore, </w:t>
      </w:r>
      <w:proofErr w:type="spellStart"/>
      <w:proofErr w:type="gramStart"/>
      <w:r w:rsidRPr="000A35EC">
        <w:rPr>
          <w:rFonts w:ascii="Times New Roman" w:hAnsi="Times New Roman" w:cs="Times New Roman"/>
          <w:sz w:val="24"/>
          <w:szCs w:val="24"/>
        </w:rPr>
        <w:t>Eschborn</w:t>
      </w:r>
      <w:proofErr w:type="spellEnd"/>
      <w:proofErr w:type="gramEnd"/>
      <w:r w:rsidRPr="000A35EC">
        <w:rPr>
          <w:rFonts w:ascii="Times New Roman" w:hAnsi="Times New Roman" w:cs="Times New Roman"/>
          <w:sz w:val="24"/>
          <w:szCs w:val="24"/>
        </w:rPr>
        <w:t xml:space="preserve">, Germany). </w:t>
      </w:r>
      <w:proofErr w:type="spellStart"/>
      <w:r w:rsidRPr="000A35EC">
        <w:rPr>
          <w:rFonts w:ascii="Times New Roman" w:hAnsi="Times New Roman" w:cs="Times New Roman"/>
          <w:sz w:val="24"/>
          <w:szCs w:val="24"/>
        </w:rPr>
        <w:t>Permeabilization</w:t>
      </w:r>
      <w:proofErr w:type="spellEnd"/>
      <w:r w:rsidRPr="000A35EC">
        <w:rPr>
          <w:rFonts w:ascii="Times New Roman" w:hAnsi="Times New Roman" w:cs="Times New Roman"/>
          <w:sz w:val="24"/>
          <w:szCs w:val="24"/>
        </w:rPr>
        <w:t xml:space="preserve"> and FISH on filters was performed as described by </w:t>
      </w:r>
      <w:proofErr w:type="spellStart"/>
      <w:r w:rsidRPr="000A35EC">
        <w:rPr>
          <w:rFonts w:ascii="Times New Roman" w:hAnsi="Times New Roman" w:cs="Times New Roman"/>
          <w:sz w:val="24"/>
          <w:szCs w:val="24"/>
        </w:rPr>
        <w:t>Katrin</w:t>
      </w:r>
      <w:proofErr w:type="spellEnd"/>
      <w:r w:rsidRPr="000A35EC">
        <w:rPr>
          <w:rFonts w:ascii="Times New Roman" w:hAnsi="Times New Roman" w:cs="Times New Roman"/>
          <w:sz w:val="24"/>
          <w:szCs w:val="24"/>
        </w:rPr>
        <w:t xml:space="preserve"> </w:t>
      </w:r>
      <w:proofErr w:type="spellStart"/>
      <w:r w:rsidRPr="000A35EC">
        <w:rPr>
          <w:rFonts w:ascii="Times New Roman" w:hAnsi="Times New Roman" w:cs="Times New Roman"/>
          <w:sz w:val="24"/>
          <w:szCs w:val="24"/>
        </w:rPr>
        <w:t>Zwirglmaier</w:t>
      </w:r>
      <w:proofErr w:type="spellEnd"/>
      <w:r w:rsidRPr="000A35EC">
        <w:rPr>
          <w:rFonts w:ascii="Times New Roman" w:hAnsi="Times New Roman" w:cs="Times New Roman"/>
          <w:sz w:val="24"/>
          <w:szCs w:val="24"/>
        </w:rPr>
        <w:t xml:space="preserve"> </w:t>
      </w:r>
      <w:r w:rsidRPr="000A35EC">
        <w:rPr>
          <w:rFonts w:ascii="Times New Roman" w:hAnsi="Times New Roman" w:cs="Times New Roman"/>
          <w:sz w:val="24"/>
          <w:szCs w:val="24"/>
        </w:rPr>
        <w:fldChar w:fldCharType="begin"/>
      </w:r>
      <w:r w:rsidR="003D4DD8">
        <w:rPr>
          <w:rFonts w:ascii="Times New Roman" w:hAnsi="Times New Roman" w:cs="Times New Roman"/>
          <w:sz w:val="24"/>
          <w:szCs w:val="24"/>
        </w:rPr>
        <w:instrText xml:space="preserve"> ADDIN EN.CITE &lt;EndNote&gt;&lt;Cite&gt;&lt;Author&gt;Zwirglmaier&lt;/Author&gt;&lt;Year&gt;2010&lt;/Year&gt;&lt;RecNum&gt;54&lt;/RecNum&gt;&lt;DisplayText&gt;[4]&lt;/DisplayText&gt;&lt;record&gt;&lt;rec-number&gt;54&lt;/rec-number&gt;&lt;foreign-keys&gt;&lt;key app="EN" db-id="9vpvvtrvcwavt6etwv35wrttzada2t92zf52" timestamp="1564327992"&gt;54&lt;/key&gt;&lt;/foreign-keys&gt;&lt;ref-type name="Journal Article"&gt;17&lt;/ref-type&gt;&lt;contributors&gt;&lt;authors&gt;&lt;author&gt;Zwirglmaier, K.&lt;/author&gt;&lt;/authors&gt;&lt;/contributors&gt;&lt;auth-address&gt;British Antarctic Survey, Cambridge, UK. k.zwirglmaier@warwick.ac.uk&lt;/auth-address&gt;&lt;titles&gt;&lt;title&gt;Detection of prokaryotic cells with fluorescence in situ hybridization&lt;/title&gt;&lt;secondary-title&gt;Methods Mol Biol&lt;/secondary-title&gt;&lt;/titles&gt;&lt;periodical&gt;&lt;full-title&gt;Methods Mol Biol&lt;/full-title&gt;&lt;/periodical&gt;&lt;pages&gt;349-62&lt;/pages&gt;&lt;volume&gt;659&lt;/volume&gt;&lt;edition&gt;2010/09/03&lt;/edition&gt;&lt;keywords&gt;&lt;keyword&gt;In Situ Hybridization, Fluorescence/*methods&lt;/keyword&gt;&lt;keyword&gt;Oligonucleotide Probes/genetics/metabolism&lt;/keyword&gt;&lt;keyword&gt;Prokaryotic Cells/*cytology/metabolism&lt;/keyword&gt;&lt;/keywords&gt;&lt;dates&gt;&lt;year&gt;2010&lt;/year&gt;&lt;/dates&gt;&lt;isbn&gt;1940-6029 (Electronic)&amp;#xD;1064-3745 (Linking)&lt;/isbn&gt;&lt;accession-num&gt;20809326&lt;/accession-num&gt;&lt;urls&gt;&lt;related-urls&gt;&lt;url&gt;https://www.ncbi.nlm.nih.gov/pubmed/20809326&lt;/url&gt;&lt;/related-urls&gt;&lt;/urls&gt;&lt;electronic-resource-num&gt;10.1007/978-1-60761-789-1_27&lt;/electronic-resource-num&gt;&lt;/record&gt;&lt;/Cite&gt;&lt;/EndNote&gt;</w:instrText>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[4]</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xml:space="preserve">. Microscopy was performed with an </w:t>
      </w:r>
      <w:proofErr w:type="spellStart"/>
      <w:r w:rsidRPr="000A35EC">
        <w:rPr>
          <w:rFonts w:ascii="Times New Roman" w:hAnsi="Times New Roman" w:cs="Times New Roman"/>
          <w:sz w:val="24"/>
          <w:szCs w:val="24"/>
        </w:rPr>
        <w:t>Axioscope</w:t>
      </w:r>
      <w:proofErr w:type="spellEnd"/>
      <w:r w:rsidRPr="000A35EC">
        <w:rPr>
          <w:rFonts w:ascii="Times New Roman" w:hAnsi="Times New Roman" w:cs="Times New Roman"/>
          <w:sz w:val="24"/>
          <w:szCs w:val="24"/>
        </w:rPr>
        <w:t xml:space="preserve"> A1 epifluorescence microscope (Carl Zeiss, </w:t>
      </w:r>
      <w:proofErr w:type="spellStart"/>
      <w:r w:rsidRPr="000A35EC">
        <w:rPr>
          <w:rFonts w:ascii="Times New Roman" w:hAnsi="Times New Roman" w:cs="Times New Roman"/>
          <w:sz w:val="24"/>
          <w:szCs w:val="24"/>
        </w:rPr>
        <w:t>Oberkochen</w:t>
      </w:r>
      <w:proofErr w:type="spellEnd"/>
      <w:r w:rsidRPr="000A35EC">
        <w:rPr>
          <w:rFonts w:ascii="Times New Roman" w:hAnsi="Times New Roman" w:cs="Times New Roman"/>
          <w:sz w:val="24"/>
          <w:szCs w:val="24"/>
        </w:rPr>
        <w:t>, Germany).</w:t>
      </w:r>
    </w:p>
    <w:p w:rsidR="00950B09" w:rsidRPr="000A35EC" w:rsidRDefault="00950B09" w:rsidP="00857088">
      <w:pPr>
        <w:spacing w:line="480" w:lineRule="auto"/>
        <w:jc w:val="both"/>
        <w:rPr>
          <w:rFonts w:ascii="Times New Roman" w:hAnsi="Times New Roman" w:cs="Times New Roman"/>
          <w:sz w:val="24"/>
          <w:szCs w:val="24"/>
        </w:rPr>
      </w:pPr>
    </w:p>
    <w:p w:rsidR="006D6FFB" w:rsidRDefault="006D6FFB" w:rsidP="00857088">
      <w:pPr>
        <w:spacing w:line="480" w:lineRule="auto"/>
        <w:jc w:val="both"/>
        <w:rPr>
          <w:rFonts w:ascii="Times New Roman" w:hAnsi="Times New Roman" w:cs="Times New Roman"/>
          <w:b/>
          <w:sz w:val="24"/>
          <w:szCs w:val="24"/>
        </w:rPr>
      </w:pPr>
      <w:r w:rsidRPr="00B02271">
        <w:rPr>
          <w:rStyle w:val="fontstyle01"/>
          <w:b/>
          <w:sz w:val="24"/>
        </w:rPr>
        <w:t>Supplementary</w:t>
      </w:r>
      <w:r w:rsidRPr="006D6FFB">
        <w:rPr>
          <w:rFonts w:ascii="Times New Roman" w:hAnsi="Times New Roman" w:cs="Times New Roman"/>
          <w:b/>
          <w:sz w:val="24"/>
          <w:szCs w:val="24"/>
        </w:rPr>
        <w:t xml:space="preserve"> Results</w:t>
      </w:r>
    </w:p>
    <w:p w:rsidR="00566BE5" w:rsidRPr="000A35EC" w:rsidRDefault="00566BE5" w:rsidP="00857088">
      <w:pPr>
        <w:spacing w:line="480" w:lineRule="auto"/>
        <w:jc w:val="both"/>
        <w:rPr>
          <w:rFonts w:ascii="Times New Roman" w:hAnsi="Times New Roman" w:cs="Times New Roman"/>
          <w:b/>
          <w:sz w:val="24"/>
          <w:szCs w:val="24"/>
        </w:rPr>
      </w:pPr>
      <w:r w:rsidRPr="000A35EC">
        <w:rPr>
          <w:rFonts w:ascii="Times New Roman" w:hAnsi="Times New Roman" w:cs="Times New Roman"/>
          <w:b/>
          <w:sz w:val="24"/>
          <w:szCs w:val="24"/>
        </w:rPr>
        <w:t xml:space="preserve">General features of the genomes of </w:t>
      </w:r>
      <w:proofErr w:type="spellStart"/>
      <w:r w:rsidRPr="000A35EC">
        <w:rPr>
          <w:rFonts w:ascii="Times New Roman" w:hAnsi="Times New Roman" w:cs="Times New Roman"/>
          <w:b/>
          <w:i/>
          <w:sz w:val="24"/>
          <w:szCs w:val="24"/>
        </w:rPr>
        <w:t>Bradymonadales</w:t>
      </w:r>
      <w:proofErr w:type="spellEnd"/>
    </w:p>
    <w:p w:rsidR="00566BE5" w:rsidRPr="000A35EC" w:rsidRDefault="00566BE5" w:rsidP="00857088">
      <w:pPr>
        <w:spacing w:line="480" w:lineRule="auto"/>
        <w:jc w:val="both"/>
        <w:rPr>
          <w:rFonts w:ascii="Times New Roman" w:hAnsi="Times New Roman" w:cs="Times New Roman"/>
          <w:sz w:val="24"/>
          <w:szCs w:val="24"/>
        </w:rPr>
      </w:pPr>
      <w:r w:rsidRPr="000A35EC">
        <w:rPr>
          <w:rFonts w:ascii="Times New Roman" w:hAnsi="Times New Roman" w:cs="Times New Roman"/>
          <w:sz w:val="24"/>
          <w:szCs w:val="24"/>
        </w:rPr>
        <w:t>Almost all of the 13 genomes appear to have the potential for a complete electron-transport chain, glycolysis,</w:t>
      </w:r>
      <w:r w:rsidRPr="000A35EC">
        <w:rPr>
          <w:rStyle w:val="fontstyle01"/>
          <w:rFonts w:ascii="Times New Roman" w:hAnsi="Times New Roman" w:cs="Times New Roman"/>
          <w:sz w:val="24"/>
          <w:szCs w:val="24"/>
        </w:rPr>
        <w:t xml:space="preserve"> </w:t>
      </w:r>
      <w:r w:rsidRPr="000A35EC">
        <w:rPr>
          <w:rFonts w:ascii="Times New Roman" w:hAnsi="Times New Roman" w:cs="Times New Roman"/>
          <w:sz w:val="24"/>
          <w:szCs w:val="24"/>
        </w:rPr>
        <w:t xml:space="preserve">folate C1 metabolism, and tricarboxylic acid (TCA) cycle (Fig. 2). </w:t>
      </w:r>
    </w:p>
    <w:p w:rsidR="00566BE5" w:rsidRPr="000A35EC" w:rsidRDefault="00566BE5"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t xml:space="preserve">Certain members of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tend to utilize starch to generate glucose for glycolysis. However, some key genes involved in utilizing carbohydrates such as</w:t>
      </w:r>
      <w:r w:rsidRPr="000A35EC">
        <w:rPr>
          <w:rStyle w:val="fontstyle01"/>
          <w:rFonts w:ascii="Times New Roman" w:hAnsi="Times New Roman" w:cs="Times New Roman"/>
          <w:sz w:val="24"/>
          <w:szCs w:val="24"/>
        </w:rPr>
        <w:t xml:space="preserve"> </w:t>
      </w:r>
      <w:r w:rsidRPr="000A35EC">
        <w:rPr>
          <w:rFonts w:ascii="Times New Roman" w:hAnsi="Times New Roman" w:cs="Times New Roman"/>
          <w:sz w:val="24"/>
          <w:szCs w:val="24"/>
        </w:rPr>
        <w:t>disaccharides hydrolase and N-acetylglucosamine-6-phosphate deacetylase (</w:t>
      </w:r>
      <w:proofErr w:type="spellStart"/>
      <w:r w:rsidRPr="000A35EC">
        <w:rPr>
          <w:rFonts w:ascii="Times New Roman" w:hAnsi="Times New Roman" w:cs="Times New Roman"/>
          <w:sz w:val="24"/>
          <w:szCs w:val="24"/>
        </w:rPr>
        <w:t>NagA</w:t>
      </w:r>
      <w:proofErr w:type="spellEnd"/>
      <w:r w:rsidRPr="000A35EC">
        <w:rPr>
          <w:rFonts w:ascii="Times New Roman" w:hAnsi="Times New Roman" w:cs="Times New Roman"/>
          <w:sz w:val="24"/>
          <w:szCs w:val="24"/>
        </w:rPr>
        <w:t xml:space="preserve">) are missing, providing genomic evidence for experimental evidence of a poor ability utilize carbohydrates </w:t>
      </w:r>
      <w:r w:rsidRPr="000A35EC">
        <w:rPr>
          <w:rFonts w:ascii="Times New Roman" w:hAnsi="Times New Roman" w:cs="Times New Roman"/>
          <w:sz w:val="24"/>
          <w:szCs w:val="24"/>
        </w:rPr>
        <w:fldChar w:fldCharType="begin">
          <w:fldData xml:space="preserve">PEVuZE5vdGU+PENpdGU+PEF1dGhvcj5XYW5nPC9BdXRob3I+PFllYXI+MjAxNTwvWWVhcj48UmVj
TnVtPjE5OTwvUmVjTnVtPjxEaXNwbGF5VGV4dD5bNSwgNl08L0Rpc3BsYXlUZXh0PjxyZWNvcmQ+
PHJlYy1udW1iZXI+MTk5PC9yZWMtbnVtYmVyPjxmb3JlaWduLWtleXM+PGtleSBhcHA9IkVOIiBk
Yi1pZD0iZnNyeGZwdDk3MHIwOTZlZWF6YTV0ZmRwOXAwend6dHM1ZTl6IiB0aW1lc3RhbXA9IjE0
NzczMDgyMjUiPjE5OTwva2V5PjwvZm9yZWlnbi1rZXlzPjxyZWYtdHlwZSBuYW1lPSJKb3VybmFs
IEFydGljbGUiPjE3PC9yZWYtdHlwZT48Y29udHJpYnV0b3JzPjxhdXRob3JzPjxhdXRob3I+V2Fu
ZywgWi4gSi48L2F1dGhvcj48YXV0aG9yPkxpdSwgUS4gUS48L2F1dGhvcj48YXV0aG9yPlpoYW8s
IEwuIEguPC9hdXRob3I+PGF1dGhvcj5EdSwgWi4gSi48L2F1dGhvcj48YXV0aG9yPkNoZW4sIEcu
IEouPC9hdXRob3I+PC9hdXRob3JzPjwvY29udHJpYnV0b3JzPjxhdXRoLWFkZHJlc3M+Q29sbGVn
ZSBvZiBNYXJpbmUgU2NpZW5jZSwgU2hhbmRvbmcgVW5pdmVyc2l0eSBhdCBXZWloYWksIFdlaWhh
aSAyNjQyMDksIFBSIENoaW5hLiYjeEQ7Q29sbGVnZSBvZiBNYXJpbmUgU2NpZW5jZSwgU2hhbmRv
bmcgVW5pdmVyc2l0eSBhdCBXZWloYWksIFdlaWhhaSAyNjQyMDksIFBSIENoaW5hIFN0YXRlIEtl
eSBMYWJvcmF0b3J5IG9mIE1pY3JvYmlhbCBUZWNobm9sb2d5LCBTaGFuZG9uZyBVbml2ZXJzaXR5
LCBKaW5hbiAyNTAxMDAsIFBSIENoaW5hIGR1em9uZ2p1bkBzZHUuZWR1LmNuLiYjeEQ7Q29sbGVn
ZSBvZiBNYXJpbmUgU2NpZW5jZSwgU2hhbmRvbmcgVW5pdmVyc2l0eSBhdCBXZWloYWksIFdlaWhh
aSAyNjQyMDksIFBSIENoaW5hIFN0YXRlIEtleSBMYWJvcmF0b3J5IG9mIE1pY3JvYmlhbCBUZWNo
bm9sb2d5LCBTaGFuZG9uZyBVbml2ZXJzaXR5LCBKaW5hbiAyNTAxMDAsIFBSIENoaW5hLjwvYXV0
aC1hZGRyZXNzPjx0aXRsZXM+PHRpdGxlPkJyYWR5bW9uYXMgc2VkaW1pbmlzIGdlbi4gbm92Liwg
c3AuIG5vdi4sIGlzb2xhdGVkIGZyb20gY29hc3RhbCBzZWRpbWVudCwgYW5kIGRlc2NyaXB0aW9u
IG9mIEJyYWR5bW9uYWRhY2VhZSBmYW0uIG5vdi4gYW5kIEJyYWR5bW9uYWRhbGVzIG9yZC4gbm92
PC90aXRsZT48c2Vjb25kYXJ5LXRpdGxlPkludCBKIFN5c3QgRXZvbCBNaWNyb2Jpb2w8L3NlY29u
ZGFyeS10aXRsZT48L3RpdGxlcz48cGVyaW9kaWNhbD48ZnVsbC10aXRsZT5JbnQgSiBTeXN0IEV2
b2wgTWljcm9iaW9sPC9mdWxsLXRpdGxlPjwvcGVyaW9kaWNhbD48cGFnZXM+MTU0Mi05PC9wYWdl
cz48dm9sdW1lPjY1PC92b2x1bWU+PG51bWJlcj5QdCA1PC9udW1iZXI+PGtleXdvcmRzPjxrZXl3
b3JkPkJhY3RlcmlhbCBUeXBpbmcgVGVjaG5pcXVlczwva2V5d29yZD48a2V5d29yZD5CYXNlIENv
bXBvc2l0aW9uPC9rZXl3b3JkPjxrZXl3b3JkPkNoaW5hPC9rZXl3b3JkPjxrZXl3b3JkPkROQSwg
QmFjdGVyaWFsL2dlbmV0aWNzPC9rZXl3b3JkPjxrZXl3b3JkPkRlbHRhcHJvdGVvYmFjdGVyaWEv
KmNsYXNzaWZpY2F0aW9uL2dlbmV0aWNzL2lzb2xhdGlvbiAmYW1wOyBwdXJpZmljYXRpb248L2tl
eXdvcmQ+PGtleXdvcmQ+RmF0dHkgQWNpZHMvY2hlbWlzdHJ5PC9rZXl3b3JkPjxrZXl3b3JkPkdl
b2xvZ2ljIFNlZGltZW50cy8qbWljcm9iaW9sb2d5PC9rZXl3b3JkPjxrZXl3b3JkPklzbGFuZHM8
L2tleXdvcmQ+PGtleXdvcmQ+TW9sZWN1bGFyIFNlcXVlbmNlIERhdGE8L2tleXdvcmQ+PGtleXdv
cmQ+UGhvc3Bob2xpcGlkcy9jaGVtaXN0cnk8L2tleXdvcmQ+PGtleXdvcmQ+KlBoeWxvZ2VueTwv
a2V5d29yZD48a2V5d29yZD5STkEsIFJpYm9zb21hbCwgMTZTL2dlbmV0aWNzPC9rZXl3b3JkPjxr
ZXl3b3JkPlNlYXdhdGVyLyptaWNyb2Jpb2xvZ3k8L2tleXdvcmQ+PGtleXdvcmQ+U2VxdWVuY2Ug
QW5hbHlzaXMsIEROQTwva2V5d29yZD48a2V5d29yZD5WaXRhbWluIEsgMi9hbmFsb2dzICZhbXA7
IGRlcml2YXRpdmVzL2NoZW1pc3RyeTwva2V5d29yZD48L2tleXdvcmRzPjxkYXRlcz48eWVhcj4y
MDE1PC95ZWFyPjxwdWItZGF0ZXM+PGRhdGU+TWF5PC9kYXRlPjwvcHViLWRhdGVzPjwvZGF0ZXM+
PGlzYm4+MTQ2Ni01MDM0IChFbGVjdHJvbmljKSYjeEQ7MTQ2Ni01MDI2IChMaW5raW5nKTwvaXNi
bj48YWNjZXNzaW9uLW51bT4yNTcxMzA0MzwvYWNjZXNzaW9uLW51bT48dXJscz48cmVsYXRlZC11
cmxzPjx1cmw+aHR0cHM6Ly93d3cubmNiaS5ubG0ubmloLmdvdi9wdWJtZWQvMjU3MTMwNDM8L3Vy
bD48L3JlbGF0ZWQtdXJscz48L3VybHM+PGVsZWN0cm9uaWMtcmVzb3VyY2UtbnVtPjEwLjEwOTkv
aWpzLjAuMDAwMTM1PC9lbGVjdHJvbmljLXJlc291cmNlLW51bT48L3JlY29yZD48L0NpdGU+PENp
dGU+PEF1dGhvcj5HdW88L0F1dGhvcj48WWVhcj4yMDE5PC9ZZWFyPjxSZWNOdW0+Mjg8L1JlY051
bT48cmVjb3JkPjxyZWMtbnVtYmVyPjI4PC9yZWMtbnVtYmVyPjxmb3JlaWduLWtleXM+PGtleSBh
cHA9IkVOIiBkYi1pZD0iOXZwdnZ0cnZjd2F2dDZldHd2MzV3cnR0emFkYTJ0OTJ6ZjUyIiB0aW1l
c3RhbXA9IjE1NjE5NDQ3NTgiPjI4PC9rZXk+PC9mb3JlaWduLWtleXM+PHJlZi10eXBlIG5hbWU9
IkpvdXJuYWwgQXJ0aWNsZSI+MTc8L3JlZi10eXBlPjxjb250cmlidXRvcnM+PGF1dGhvcnM+PGF1
dGhvcj5HdW8sIEwuIFkuPC9hdXRob3I+PGF1dGhvcj5MaSwgQy4gTS48L2F1dGhvcj48YXV0aG9y
PldhbmcsIFMuPC9hdXRob3I+PGF1dGhvcj5NdSwgRC4gUy48L2F1dGhvcj48YXV0aG9yPkR1LCBa
LiBKLjwvYXV0aG9yPjwvYXV0aG9ycz48L2NvbnRyaWJ1dG9ycz48YXV0aC1hZGRyZXNzPjJTdGF0
ZSBrZXkgTGFib3JhdG9yeSBvZiBNaWNyb2JpYWwgVGVjaG5vbG9neSwgU2hhbmRvbmcgVW5pdmVy
c2l0eSwgUWluZ2RhbyAyNjYyMzcsIFBSIENoaW5hLiYjeEQ7MU1hcmluZSBDb2xsZWdlLCBTaGFu
ZG9uZyBVbml2ZXJzaXR5LCBXZWloYWkgMjY0MjA5LCBQUiBDaGluYS48L2F1dGgtYWRkcmVzcz48
dGl0bGVzPjx0aXRsZT5MdWppbnhpbmdpYSBsaXRvcmFsaXMgZ2VuLiBub3YuLCBzcC4gbm92LiBh
bmQgTHVqaW54aW5naWEgc2VkaW1pbmlzIHNwLiBub3YuLCB0d28gbmV3IHJlcHJlc2VudGF0aXZl
cyBpbiB0aGUgb3JkZXIgQnJhZHltb25hZGFsZXM8L3RpdGxlPjxzZWNvbmRhcnktdGl0bGU+SW50
IEogU3lzdCBFdm9sIE1pY3JvYmlvbDwvc2Vjb25kYXJ5LXRpdGxlPjwvdGl0bGVzPjxwZXJpb2Rp
Y2FsPjxmdWxsLXRpdGxlPkludCBKIFN5c3QgRXZvbCBNaWNyb2Jpb2w8L2Z1bGwtdGl0bGU+PC9w
ZXJpb2RpY2FsPjxlZGl0aW9uPjIwMTkvMDYvMjc8L2VkaXRpb24+PGRhdGVzPjx5ZWFyPjIwMTk8
L3llYXI+PHB1Yi1kYXRlcz48ZGF0ZT5KdW4gMjU8L2RhdGU+PC9wdWItZGF0ZXM+PC9kYXRlcz48
aXNibj4xNDY2LTUwMzQgKEVsZWN0cm9uaWMpJiN4RDsxNDY2LTUwMjYgKExpbmtpbmcpPC9pc2Ju
PjxhY2Nlc3Npb24tbnVtPjMxMjM3NTM4PC9hY2Nlc3Npb24tbnVtPjx1cmxzPjxyZWxhdGVkLXVy
bHM+PHVybD5odHRwczovL3d3dy5uY2JpLm5sbS5uaWguZ292L3B1Ym1lZC8zMTIzNzUzODwvdXJs
PjwvcmVsYXRlZC11cmxzPjwvdXJscz48ZWxlY3Ryb25pYy1yZXNvdXJjZS1udW0+MTAuMTA5OS9p
anNlbS4wLjAwMzU1NjwvZWxlY3Ryb25pYy1yZXNvdXJjZS1udW0+PC9yZWNvcmQ+PC9DaXRlPjwv
RW5kTm90ZT4A
</w:fldData>
        </w:fldChar>
      </w:r>
      <w:r w:rsidR="003D4DD8">
        <w:rPr>
          <w:rFonts w:ascii="Times New Roman" w:hAnsi="Times New Roman" w:cs="Times New Roman"/>
          <w:sz w:val="24"/>
          <w:szCs w:val="24"/>
        </w:rPr>
        <w:instrText xml:space="preserve"> ADDIN EN.CITE </w:instrText>
      </w:r>
      <w:r w:rsidR="003D4DD8">
        <w:rPr>
          <w:rFonts w:ascii="Times New Roman" w:hAnsi="Times New Roman" w:cs="Times New Roman"/>
          <w:sz w:val="24"/>
          <w:szCs w:val="24"/>
        </w:rPr>
        <w:fldChar w:fldCharType="begin">
          <w:fldData xml:space="preserve">PEVuZE5vdGU+PENpdGU+PEF1dGhvcj5XYW5nPC9BdXRob3I+PFllYXI+MjAxNTwvWWVhcj48UmVj
TnVtPjE5OTwvUmVjTnVtPjxEaXNwbGF5VGV4dD5bNSwgNl08L0Rpc3BsYXlUZXh0PjxyZWNvcmQ+
PHJlYy1udW1iZXI+MTk5PC9yZWMtbnVtYmVyPjxmb3JlaWduLWtleXM+PGtleSBhcHA9IkVOIiBk
Yi1pZD0iZnNyeGZwdDk3MHIwOTZlZWF6YTV0ZmRwOXAwend6dHM1ZTl6IiB0aW1lc3RhbXA9IjE0
NzczMDgyMjUiPjE5OTwva2V5PjwvZm9yZWlnbi1rZXlzPjxyZWYtdHlwZSBuYW1lPSJKb3VybmFs
IEFydGljbGUiPjE3PC9yZWYtdHlwZT48Y29udHJpYnV0b3JzPjxhdXRob3JzPjxhdXRob3I+V2Fu
ZywgWi4gSi48L2F1dGhvcj48YXV0aG9yPkxpdSwgUS4gUS48L2F1dGhvcj48YXV0aG9yPlpoYW8s
IEwuIEguPC9hdXRob3I+PGF1dGhvcj5EdSwgWi4gSi48L2F1dGhvcj48YXV0aG9yPkNoZW4sIEcu
IEouPC9hdXRob3I+PC9hdXRob3JzPjwvY29udHJpYnV0b3JzPjxhdXRoLWFkZHJlc3M+Q29sbGVn
ZSBvZiBNYXJpbmUgU2NpZW5jZSwgU2hhbmRvbmcgVW5pdmVyc2l0eSBhdCBXZWloYWksIFdlaWhh
aSAyNjQyMDksIFBSIENoaW5hLiYjeEQ7Q29sbGVnZSBvZiBNYXJpbmUgU2NpZW5jZSwgU2hhbmRv
bmcgVW5pdmVyc2l0eSBhdCBXZWloYWksIFdlaWhhaSAyNjQyMDksIFBSIENoaW5hIFN0YXRlIEtl
eSBMYWJvcmF0b3J5IG9mIE1pY3JvYmlhbCBUZWNobm9sb2d5LCBTaGFuZG9uZyBVbml2ZXJzaXR5
LCBKaW5hbiAyNTAxMDAsIFBSIENoaW5hIGR1em9uZ2p1bkBzZHUuZWR1LmNuLiYjeEQ7Q29sbGVn
ZSBvZiBNYXJpbmUgU2NpZW5jZSwgU2hhbmRvbmcgVW5pdmVyc2l0eSBhdCBXZWloYWksIFdlaWhh
aSAyNjQyMDksIFBSIENoaW5hIFN0YXRlIEtleSBMYWJvcmF0b3J5IG9mIE1pY3JvYmlhbCBUZWNo
bm9sb2d5LCBTaGFuZG9uZyBVbml2ZXJzaXR5LCBKaW5hbiAyNTAxMDAsIFBSIENoaW5hLjwvYXV0
aC1hZGRyZXNzPjx0aXRsZXM+PHRpdGxlPkJyYWR5bW9uYXMgc2VkaW1pbmlzIGdlbi4gbm92Liwg
c3AuIG5vdi4sIGlzb2xhdGVkIGZyb20gY29hc3RhbCBzZWRpbWVudCwgYW5kIGRlc2NyaXB0aW9u
IG9mIEJyYWR5bW9uYWRhY2VhZSBmYW0uIG5vdi4gYW5kIEJyYWR5bW9uYWRhbGVzIG9yZC4gbm92
PC90aXRsZT48c2Vjb25kYXJ5LXRpdGxlPkludCBKIFN5c3QgRXZvbCBNaWNyb2Jpb2w8L3NlY29u
ZGFyeS10aXRsZT48L3RpdGxlcz48cGVyaW9kaWNhbD48ZnVsbC10aXRsZT5JbnQgSiBTeXN0IEV2
b2wgTWljcm9iaW9sPC9mdWxsLXRpdGxlPjwvcGVyaW9kaWNhbD48cGFnZXM+MTU0Mi05PC9wYWdl
cz48dm9sdW1lPjY1PC92b2x1bWU+PG51bWJlcj5QdCA1PC9udW1iZXI+PGtleXdvcmRzPjxrZXl3
b3JkPkJhY3RlcmlhbCBUeXBpbmcgVGVjaG5pcXVlczwva2V5d29yZD48a2V5d29yZD5CYXNlIENv
bXBvc2l0aW9uPC9rZXl3b3JkPjxrZXl3b3JkPkNoaW5hPC9rZXl3b3JkPjxrZXl3b3JkPkROQSwg
QmFjdGVyaWFsL2dlbmV0aWNzPC9rZXl3b3JkPjxrZXl3b3JkPkRlbHRhcHJvdGVvYmFjdGVyaWEv
KmNsYXNzaWZpY2F0aW9uL2dlbmV0aWNzL2lzb2xhdGlvbiAmYW1wOyBwdXJpZmljYXRpb248L2tl
eXdvcmQ+PGtleXdvcmQ+RmF0dHkgQWNpZHMvY2hlbWlzdHJ5PC9rZXl3b3JkPjxrZXl3b3JkPkdl
b2xvZ2ljIFNlZGltZW50cy8qbWljcm9iaW9sb2d5PC9rZXl3b3JkPjxrZXl3b3JkPklzbGFuZHM8
L2tleXdvcmQ+PGtleXdvcmQ+TW9sZWN1bGFyIFNlcXVlbmNlIERhdGE8L2tleXdvcmQ+PGtleXdv
cmQ+UGhvc3Bob2xpcGlkcy9jaGVtaXN0cnk8L2tleXdvcmQ+PGtleXdvcmQ+KlBoeWxvZ2VueTwv
a2V5d29yZD48a2V5d29yZD5STkEsIFJpYm9zb21hbCwgMTZTL2dlbmV0aWNzPC9rZXl3b3JkPjxr
ZXl3b3JkPlNlYXdhdGVyLyptaWNyb2Jpb2xvZ3k8L2tleXdvcmQ+PGtleXdvcmQ+U2VxdWVuY2Ug
QW5hbHlzaXMsIEROQTwva2V5d29yZD48a2V5d29yZD5WaXRhbWluIEsgMi9hbmFsb2dzICZhbXA7
IGRlcml2YXRpdmVzL2NoZW1pc3RyeTwva2V5d29yZD48L2tleXdvcmRzPjxkYXRlcz48eWVhcj4y
MDE1PC95ZWFyPjxwdWItZGF0ZXM+PGRhdGU+TWF5PC9kYXRlPjwvcHViLWRhdGVzPjwvZGF0ZXM+
PGlzYm4+MTQ2Ni01MDM0IChFbGVjdHJvbmljKSYjeEQ7MTQ2Ni01MDI2IChMaW5raW5nKTwvaXNi
bj48YWNjZXNzaW9uLW51bT4yNTcxMzA0MzwvYWNjZXNzaW9uLW51bT48dXJscz48cmVsYXRlZC11
cmxzPjx1cmw+aHR0cHM6Ly93d3cubmNiaS5ubG0ubmloLmdvdi9wdWJtZWQvMjU3MTMwNDM8L3Vy
bD48L3JlbGF0ZWQtdXJscz48L3VybHM+PGVsZWN0cm9uaWMtcmVzb3VyY2UtbnVtPjEwLjEwOTkv
aWpzLjAuMDAwMTM1PC9lbGVjdHJvbmljLXJlc291cmNlLW51bT48L3JlY29yZD48L0NpdGU+PENp
dGU+PEF1dGhvcj5HdW88L0F1dGhvcj48WWVhcj4yMDE5PC9ZZWFyPjxSZWNOdW0+Mjg8L1JlY051
bT48cmVjb3JkPjxyZWMtbnVtYmVyPjI4PC9yZWMtbnVtYmVyPjxmb3JlaWduLWtleXM+PGtleSBh
cHA9IkVOIiBkYi1pZD0iOXZwdnZ0cnZjd2F2dDZldHd2MzV3cnR0emFkYTJ0OTJ6ZjUyIiB0aW1l
c3RhbXA9IjE1NjE5NDQ3NTgiPjI4PC9rZXk+PC9mb3JlaWduLWtleXM+PHJlZi10eXBlIG5hbWU9
IkpvdXJuYWwgQXJ0aWNsZSI+MTc8L3JlZi10eXBlPjxjb250cmlidXRvcnM+PGF1dGhvcnM+PGF1
dGhvcj5HdW8sIEwuIFkuPC9hdXRob3I+PGF1dGhvcj5MaSwgQy4gTS48L2F1dGhvcj48YXV0aG9y
PldhbmcsIFMuPC9hdXRob3I+PGF1dGhvcj5NdSwgRC4gUy48L2F1dGhvcj48YXV0aG9yPkR1LCBa
LiBKLjwvYXV0aG9yPjwvYXV0aG9ycz48L2NvbnRyaWJ1dG9ycz48YXV0aC1hZGRyZXNzPjJTdGF0
ZSBrZXkgTGFib3JhdG9yeSBvZiBNaWNyb2JpYWwgVGVjaG5vbG9neSwgU2hhbmRvbmcgVW5pdmVy
c2l0eSwgUWluZ2RhbyAyNjYyMzcsIFBSIENoaW5hLiYjeEQ7MU1hcmluZSBDb2xsZWdlLCBTaGFu
ZG9uZyBVbml2ZXJzaXR5LCBXZWloYWkgMjY0MjA5LCBQUiBDaGluYS48L2F1dGgtYWRkcmVzcz48
dGl0bGVzPjx0aXRsZT5MdWppbnhpbmdpYSBsaXRvcmFsaXMgZ2VuLiBub3YuLCBzcC4gbm92LiBh
bmQgTHVqaW54aW5naWEgc2VkaW1pbmlzIHNwLiBub3YuLCB0d28gbmV3IHJlcHJlc2VudGF0aXZl
cyBpbiB0aGUgb3JkZXIgQnJhZHltb25hZGFsZXM8L3RpdGxlPjxzZWNvbmRhcnktdGl0bGU+SW50
IEogU3lzdCBFdm9sIE1pY3JvYmlvbDwvc2Vjb25kYXJ5LXRpdGxlPjwvdGl0bGVzPjxwZXJpb2Rp
Y2FsPjxmdWxsLXRpdGxlPkludCBKIFN5c3QgRXZvbCBNaWNyb2Jpb2w8L2Z1bGwtdGl0bGU+PC9w
ZXJpb2RpY2FsPjxlZGl0aW9uPjIwMTkvMDYvMjc8L2VkaXRpb24+PGRhdGVzPjx5ZWFyPjIwMTk8
L3llYXI+PHB1Yi1kYXRlcz48ZGF0ZT5KdW4gMjU8L2RhdGU+PC9wdWItZGF0ZXM+PC9kYXRlcz48
aXNibj4xNDY2LTUwMzQgKEVsZWN0cm9uaWMpJiN4RDsxNDY2LTUwMjYgKExpbmtpbmcpPC9pc2Ju
PjxhY2Nlc3Npb24tbnVtPjMxMjM3NTM4PC9hY2Nlc3Npb24tbnVtPjx1cmxzPjxyZWxhdGVkLXVy
bHM+PHVybD5odHRwczovL3d3dy5uY2JpLm5sbS5uaWguZ292L3B1Ym1lZC8zMTIzNzUzODwvdXJs
PjwvcmVsYXRlZC11cmxzPjwvdXJscz48ZWxlY3Ryb25pYy1yZXNvdXJjZS1udW0+MTAuMTA5OS9p
anNlbS4wLjAwMzU1NjwvZWxlY3Ryb25pYy1yZXNvdXJjZS1udW0+PC9yZWNvcmQ+PC9DaXRlPjwv
RW5kTm90ZT4A
</w:fldData>
        </w:fldChar>
      </w:r>
      <w:r w:rsidR="003D4DD8">
        <w:rPr>
          <w:rFonts w:ascii="Times New Roman" w:hAnsi="Times New Roman" w:cs="Times New Roman"/>
          <w:sz w:val="24"/>
          <w:szCs w:val="24"/>
        </w:rPr>
        <w:instrText xml:space="preserve"> ADDIN EN.CITE.DATA </w:instrText>
      </w:r>
      <w:r w:rsidR="003D4DD8">
        <w:rPr>
          <w:rFonts w:ascii="Times New Roman" w:hAnsi="Times New Roman" w:cs="Times New Roman"/>
          <w:sz w:val="24"/>
          <w:szCs w:val="24"/>
        </w:rPr>
      </w:r>
      <w:r w:rsidR="003D4DD8">
        <w:rPr>
          <w:rFonts w:ascii="Times New Roman" w:hAnsi="Times New Roman" w:cs="Times New Roman"/>
          <w:sz w:val="24"/>
          <w:szCs w:val="24"/>
        </w:rPr>
        <w:fldChar w:fldCharType="end"/>
      </w:r>
      <w:r w:rsidRPr="000A35EC">
        <w:rPr>
          <w:rFonts w:ascii="Times New Roman" w:hAnsi="Times New Roman" w:cs="Times New Roman"/>
          <w:sz w:val="24"/>
          <w:szCs w:val="24"/>
        </w:rPr>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[5, 6]</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Nitrite reductase could be responsible for conversion of nitrite to ammonia that is then used for the biosynthesis of amino acids in</w:t>
      </w:r>
      <w:r w:rsidRPr="000A35EC">
        <w:rPr>
          <w:rFonts w:ascii="Times New Roman" w:hAnsi="Times New Roman" w:cs="Times New Roman"/>
          <w:b/>
          <w:i/>
          <w:sz w:val="24"/>
          <w:szCs w:val="24"/>
        </w:rPr>
        <w:t xml:space="preserve">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suggesting that the strains could be a type of dissimilatory nitrate reduction to ammonium (DNRA) bacteria</w:t>
      </w:r>
      <w:r w:rsidR="003D4DD8">
        <w:rPr>
          <w:rFonts w:ascii="Times New Roman" w:hAnsi="Times New Roman" w:cs="Times New Roman"/>
          <w:sz w:val="24"/>
          <w:szCs w:val="24"/>
        </w:rPr>
        <w:t xml:space="preserve"> </w:t>
      </w:r>
      <w:r w:rsidRPr="000A35EC">
        <w:rPr>
          <w:rFonts w:ascii="Times New Roman" w:hAnsi="Times New Roman" w:cs="Times New Roman"/>
          <w:sz w:val="24"/>
          <w:szCs w:val="24"/>
        </w:rPr>
        <w:fldChar w:fldCharType="begin"/>
      </w:r>
      <w:r w:rsidR="003D4DD8">
        <w:rPr>
          <w:rFonts w:ascii="Times New Roman" w:hAnsi="Times New Roman" w:cs="Times New Roman"/>
          <w:sz w:val="24"/>
          <w:szCs w:val="24"/>
        </w:rPr>
        <w:instrText xml:space="preserve"> ADDIN EN.CITE &lt;EndNote&gt;&lt;Cite&gt;&lt;Author&gt;Kraft&lt;/Author&gt;&lt;Year&gt;2011&lt;/Year&gt;&lt;RecNum&gt;70&lt;/RecNum&gt;&lt;DisplayText&gt;[7]&lt;/DisplayText&gt;&lt;record&gt;&lt;rec-number&gt;70&lt;/rec-number&gt;&lt;foreign-keys&gt;&lt;key app="EN" db-id="9vpvvtrvcwavt6etwv35wrttzada2t92zf52" timestamp="1571322341"&gt;70&lt;/key&gt;&lt;/foreign-keys&gt;&lt;ref-type name="Journal Article"&gt;17&lt;/ref-type&gt;&lt;contributors&gt;&lt;authors&gt;&lt;author&gt;Kraft, B.&lt;/author&gt;&lt;author&gt;Strous, M.&lt;/author&gt;&lt;author&gt;Tegetmeyer, H. E.&lt;/author&gt;&lt;/authors&gt;&lt;/contributors&gt;&lt;auth-address&gt;Max Planck Inst Marine Microbiol, D-28359 Bremen, Germany&amp;#xD;Univ Bielefeld, Ctr Biotechnol, Inst Genome Res &amp;amp; Syst Biol, D-33615 Bielefeld, Germany&lt;/auth-address&gt;&lt;titles&gt;&lt;title&gt;Microbial nitrate respiration - Genes, enzymes and environmental distribution&lt;/title&gt;&lt;secondary-title&gt;Journal of Biotechnology&lt;/secondary-title&gt;&lt;alt-title&gt;J Biotechnol&lt;/alt-title&gt;&lt;/titles&gt;&lt;alt-periodical&gt;&lt;full-title&gt;J Biotechnol&lt;/full-title&gt;&lt;/alt-periodical&gt;&lt;pages&gt;104-117&lt;/pages&gt;&lt;volume&gt;155&lt;/volume&gt;&lt;number&gt;1&lt;/number&gt;&lt;keywords&gt;&lt;keyword&gt;nitrogen cycle&lt;/keyword&gt;&lt;keyword&gt;nitrate respiration&lt;/keyword&gt;&lt;keyword&gt;denitrification&lt;/keyword&gt;&lt;keyword&gt;anammox&lt;/keyword&gt;&lt;keyword&gt;dnra&lt;/keyword&gt;&lt;keyword&gt;anaerobic ammonium oxidation&lt;/keyword&gt;&lt;keyword&gt;nitric-oxide reductase&lt;/keyword&gt;&lt;keyword&gt;c-type cytochrome&lt;/keyword&gt;&lt;keyword&gt;electron-transfer pathway&lt;/keyword&gt;&lt;keyword&gt;complete genome sequence&lt;/keyword&gt;&lt;keyword&gt;outer-membrane protein&lt;/keyword&gt;&lt;keyword&gt;oxidizing bacteria&lt;/keyword&gt;&lt;keyword&gt;anammox bacteria&lt;/keyword&gt;&lt;keyword&gt;wolinella-succinogenes&lt;/keyword&gt;&lt;keyword&gt;nitrogen-cycle&lt;/keyword&gt;&lt;/keywords&gt;&lt;dates&gt;&lt;year&gt;2011&lt;/year&gt;&lt;pub-dates&gt;&lt;date&gt;Aug 20&lt;/date&gt;&lt;/pub-dates&gt;&lt;/dates&gt;&lt;isbn&gt;0168-1656&lt;/isbn&gt;&lt;accession-num&gt;WOS:000293739100013&lt;/accession-num&gt;&lt;urls&gt;&lt;related-urls&gt;&lt;url&gt;&amp;lt;Go to ISI&amp;gt;://WOS:000293739100013&lt;/url&gt;&lt;/related-urls&gt;&lt;/urls&gt;&lt;electronic-resource-num&gt;10.1016/j.jbiotec.2010.12.025&lt;/electronic-resource-num&gt;&lt;language&gt;English&lt;/language&gt;&lt;/record&gt;&lt;/Cite&gt;&lt;/EndNote&gt;</w:instrText>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[7]</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xml:space="preserve"> and use inorganic nitrogen. Several strains have an incomplete respiratory nitrate reduction, and all the strains lacked nitric oxide reductase, resulting in the generation of nitric oxide, instead of nitrous oxide and nitrogen (Fig. 2). Most </w:t>
      </w:r>
      <w:proofErr w:type="spellStart"/>
      <w:r w:rsidRPr="000A35EC">
        <w:rPr>
          <w:rFonts w:ascii="Times New Roman" w:hAnsi="Times New Roman" w:cs="Times New Roman"/>
          <w:sz w:val="24"/>
          <w:szCs w:val="24"/>
        </w:rPr>
        <w:t>Bradymonabacteria</w:t>
      </w:r>
      <w:proofErr w:type="spellEnd"/>
      <w:r w:rsidRPr="000A35EC">
        <w:rPr>
          <w:rFonts w:ascii="Times New Roman" w:hAnsi="Times New Roman" w:cs="Times New Roman"/>
          <w:sz w:val="24"/>
          <w:szCs w:val="24"/>
        </w:rPr>
        <w:t xml:space="preserve"> possess </w:t>
      </w:r>
      <w:proofErr w:type="spellStart"/>
      <w:r w:rsidRPr="000A35EC">
        <w:rPr>
          <w:rFonts w:ascii="Times New Roman" w:hAnsi="Times New Roman" w:cs="Times New Roman"/>
          <w:sz w:val="24"/>
          <w:szCs w:val="24"/>
        </w:rPr>
        <w:t>hemoglobins</w:t>
      </w:r>
      <w:proofErr w:type="spellEnd"/>
      <w:r w:rsidRPr="000A35EC">
        <w:rPr>
          <w:rFonts w:ascii="Times New Roman" w:hAnsi="Times New Roman" w:cs="Times New Roman"/>
          <w:sz w:val="24"/>
          <w:szCs w:val="24"/>
        </w:rPr>
        <w:t xml:space="preserve"> (nitric oxide dioxygenase) and </w:t>
      </w:r>
      <w:bookmarkStart w:id="1" w:name="OLE_LINK2"/>
      <w:proofErr w:type="spellStart"/>
      <w:r w:rsidRPr="000A35EC">
        <w:rPr>
          <w:rFonts w:ascii="Times New Roman" w:hAnsi="Times New Roman" w:cs="Times New Roman"/>
          <w:sz w:val="24"/>
          <w:szCs w:val="24"/>
        </w:rPr>
        <w:t>NnrS</w:t>
      </w:r>
      <w:proofErr w:type="spellEnd"/>
      <w:r w:rsidRPr="000A35EC">
        <w:rPr>
          <w:rFonts w:ascii="Times New Roman" w:hAnsi="Times New Roman" w:cs="Times New Roman"/>
          <w:sz w:val="24"/>
          <w:szCs w:val="24"/>
        </w:rPr>
        <w:t xml:space="preserve"> </w:t>
      </w:r>
      <w:bookmarkEnd w:id="1"/>
      <w:r w:rsidRPr="000A35EC">
        <w:rPr>
          <w:rFonts w:ascii="Times New Roman" w:hAnsi="Times New Roman" w:cs="Times New Roman"/>
          <w:sz w:val="24"/>
          <w:szCs w:val="24"/>
        </w:rPr>
        <w:t xml:space="preserve">(involved in response to NO) to protect </w:t>
      </w:r>
      <w:proofErr w:type="spellStart"/>
      <w:r w:rsidRPr="000A35EC">
        <w:rPr>
          <w:rFonts w:ascii="Times New Roman" w:hAnsi="Times New Roman" w:cs="Times New Roman"/>
          <w:sz w:val="24"/>
          <w:szCs w:val="24"/>
        </w:rPr>
        <w:t>Bradymonabacteria</w:t>
      </w:r>
      <w:proofErr w:type="spellEnd"/>
      <w:r w:rsidRPr="000A35EC">
        <w:rPr>
          <w:rFonts w:ascii="Times New Roman" w:hAnsi="Times New Roman" w:cs="Times New Roman"/>
          <w:sz w:val="24"/>
          <w:szCs w:val="24"/>
        </w:rPr>
        <w:t xml:space="preserve"> from nitric oxide and </w:t>
      </w:r>
      <w:proofErr w:type="spellStart"/>
      <w:r w:rsidRPr="000A35EC">
        <w:rPr>
          <w:rFonts w:ascii="Times New Roman" w:hAnsi="Times New Roman" w:cs="Times New Roman"/>
          <w:sz w:val="24"/>
          <w:szCs w:val="24"/>
        </w:rPr>
        <w:t>nitrosative</w:t>
      </w:r>
      <w:proofErr w:type="spellEnd"/>
      <w:r w:rsidRPr="000A35EC">
        <w:rPr>
          <w:rFonts w:ascii="Times New Roman" w:hAnsi="Times New Roman" w:cs="Times New Roman"/>
          <w:sz w:val="24"/>
          <w:szCs w:val="24"/>
        </w:rPr>
        <w:t xml:space="preserve"> stresses</w:t>
      </w:r>
      <w:r w:rsidR="003D4DD8">
        <w:rPr>
          <w:rFonts w:ascii="Times New Roman" w:hAnsi="Times New Roman" w:cs="Times New Roman"/>
          <w:sz w:val="24"/>
          <w:szCs w:val="24"/>
        </w:rPr>
        <w:t xml:space="preserve"> </w:t>
      </w:r>
      <w:r w:rsidRPr="000A35EC">
        <w:rPr>
          <w:rFonts w:ascii="Times New Roman" w:hAnsi="Times New Roman" w:cs="Times New Roman"/>
          <w:sz w:val="24"/>
          <w:szCs w:val="24"/>
        </w:rPr>
        <w:fldChar w:fldCharType="begin"/>
      </w:r>
      <w:r w:rsidR="003D4DD8">
        <w:rPr>
          <w:rFonts w:ascii="Times New Roman" w:hAnsi="Times New Roman" w:cs="Times New Roman"/>
          <w:sz w:val="24"/>
          <w:szCs w:val="24"/>
        </w:rPr>
        <w:instrText xml:space="preserve"> ADDIN EN.CITE &lt;EndNote&gt;&lt;Cite&gt;&lt;Author&gt;Stern&lt;/Author&gt;&lt;Year&gt;2012&lt;/Year&gt;&lt;RecNum&gt;21&lt;/RecNum&gt;&lt;DisplayText&gt;[8]&lt;/DisplayText&gt;&lt;record&gt;&lt;rec-number&gt;21&lt;/rec-number&gt;&lt;foreign-keys&gt;&lt;key app="EN" db-id="9vpvvtrvcwavt6etwv35wrttzada2t92zf52" timestamp="1561746911"&gt;21&lt;/key&gt;&lt;/foreign-keys&gt;&lt;ref-type name="Journal Article"&gt;17&lt;/ref-type&gt;&lt;contributors&gt;&lt;authors&gt;&lt;author&gt;Stern, A. M.&lt;/author&gt;&lt;author&gt;Hay, A. J.&lt;/author&gt;&lt;author&gt;Liu, Z.&lt;/author&gt;&lt;author&gt;Desland, F. A.&lt;/author&gt;&lt;author&gt;Zhang, J.&lt;/author&gt;&lt;author&gt;Zhong, Z. T.&lt;/author&gt;&lt;author&gt;Zhu, J.&lt;/author&gt;&lt;/authors&gt;&lt;/contributors&gt;&lt;auth-address&gt;Univ Penn, Dept Microbiol, Perelman Sch Med, Philadelphia, PA 19104 USA&amp;#xD;Nanjing Agr Univ, Dept Microbiol, Nanjing, Jiangsu, Peoples R China&lt;/auth-address&gt;&lt;titles&gt;&lt;title&gt;The NorR Regulon Is Critical for Vibrio cholerae Resistance to Nitric Oxide and Sustained Colonization of the Intestines&lt;/title&gt;&lt;secondary-title&gt;Mbio&lt;/secondary-title&gt;&lt;alt-title&gt;Mbio&lt;/alt-title&gt;&lt;/titles&gt;&lt;periodical&gt;&lt;full-title&gt;MBio&lt;/full-title&gt;&lt;/periodical&gt;&lt;alt-periodical&gt;&lt;full-title&gt;MBio&lt;/full-title&gt;&lt;/alt-periodical&gt;&lt;volume&gt;3&lt;/volume&gt;&lt;number&gt;2&lt;/number&gt;&lt;keywords&gt;&lt;keyword&gt;nitrosative stress&lt;/keyword&gt;&lt;keyword&gt;transcription factor&lt;/keyword&gt;&lt;keyword&gt;epithelial-cells&lt;/keyword&gt;&lt;keyword&gt;gene-expression&lt;/keyword&gt;&lt;keyword&gt;innate immunity&lt;/keyword&gt;&lt;keyword&gt;in-vitro&lt;/keyword&gt;&lt;keyword&gt;infection&lt;/keyword&gt;&lt;keyword&gt;flavohaemoglobin&lt;/keyword&gt;&lt;keyword&gt;peroxynitrite&lt;/keyword&gt;&lt;keyword&gt;synthase&lt;/keyword&gt;&lt;/keywords&gt;&lt;dates&gt;&lt;year&gt;2012&lt;/year&gt;&lt;pub-dates&gt;&lt;date&gt;Mar-Apr&lt;/date&gt;&lt;/pub-dates&gt;&lt;/dates&gt;&lt;isbn&gt;2150-7511&lt;/isbn&gt;&lt;accession-num&gt;WOS:000305297100004&lt;/accession-num&gt;&lt;urls&gt;&lt;related-urls&gt;&lt;url&gt;&amp;lt;Go to ISI&amp;gt;://WOS:000305297100004&lt;/url&gt;&lt;/related-urls&gt;&lt;/urls&gt;&lt;electronic-resource-num&gt;ARTN e00013-12&amp;#xD;10.1128/mBio.00013-12&lt;/electronic-resource-num&gt;&lt;language&gt;English&lt;/language&gt;&lt;/record&gt;&lt;/Cite&gt;&lt;/EndNote&gt;</w:instrText>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[8]</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xml:space="preserve">. Unlike most other orders in </w:t>
      </w:r>
      <w:proofErr w:type="spellStart"/>
      <w:r w:rsidRPr="000A35EC">
        <w:rPr>
          <w:rFonts w:ascii="Times New Roman" w:hAnsi="Times New Roman" w:cs="Times New Roman"/>
          <w:i/>
          <w:sz w:val="24"/>
          <w:szCs w:val="24"/>
        </w:rPr>
        <w:t>Deltaproteobacteria</w:t>
      </w:r>
      <w:proofErr w:type="spellEnd"/>
      <w:r w:rsidRPr="000A35EC">
        <w:rPr>
          <w:rFonts w:ascii="Times New Roman" w:hAnsi="Times New Roman" w:cs="Times New Roman"/>
          <w:sz w:val="24"/>
          <w:szCs w:val="24"/>
        </w:rPr>
        <w:t xml:space="preserve">, the sulfate-reducing pathway is absent in all of the </w:t>
      </w:r>
      <w:proofErr w:type="spellStart"/>
      <w:r w:rsidRPr="000A35EC">
        <w:rPr>
          <w:rFonts w:ascii="Times New Roman" w:hAnsi="Times New Roman" w:cs="Times New Roman"/>
          <w:sz w:val="24"/>
          <w:szCs w:val="24"/>
        </w:rPr>
        <w:t>Bradymonabacteria</w:t>
      </w:r>
      <w:proofErr w:type="spellEnd"/>
      <w:r w:rsidRPr="000A35EC">
        <w:rPr>
          <w:rFonts w:ascii="Times New Roman" w:hAnsi="Times New Roman" w:cs="Times New Roman"/>
          <w:sz w:val="24"/>
          <w:szCs w:val="24"/>
        </w:rPr>
        <w:t xml:space="preserve">. Most genomes harbored genes encoding sulfatases, suggesting that utilization of organosulfur compounds is a common feature among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i/>
          <w:sz w:val="24"/>
          <w:szCs w:val="24"/>
        </w:rPr>
        <w:t>.</w:t>
      </w:r>
    </w:p>
    <w:p w:rsidR="00566BE5" w:rsidRDefault="00566BE5"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t>All genomes possessed several genes encoding sodium symporters and Na</w:t>
      </w:r>
      <w:r w:rsidRPr="000A35EC">
        <w:rPr>
          <w:rFonts w:ascii="Times New Roman" w:hAnsi="Times New Roman" w:cs="Times New Roman"/>
          <w:sz w:val="24"/>
          <w:szCs w:val="24"/>
          <w:vertAlign w:val="superscript"/>
        </w:rPr>
        <w:t>+</w:t>
      </w:r>
      <w:r w:rsidRPr="000A35EC">
        <w:rPr>
          <w:rFonts w:ascii="Times New Roman" w:hAnsi="Times New Roman" w:cs="Times New Roman"/>
          <w:sz w:val="24"/>
          <w:szCs w:val="24"/>
        </w:rPr>
        <w:t>/H</w:t>
      </w:r>
      <w:r w:rsidRPr="000A35EC">
        <w:rPr>
          <w:rFonts w:ascii="Times New Roman" w:hAnsi="Times New Roman" w:cs="Times New Roman"/>
          <w:sz w:val="24"/>
          <w:szCs w:val="24"/>
          <w:vertAlign w:val="superscript"/>
        </w:rPr>
        <w:t xml:space="preserve">+ </w:t>
      </w:r>
      <w:r w:rsidRPr="000A35EC">
        <w:rPr>
          <w:rFonts w:ascii="Times New Roman" w:hAnsi="Times New Roman" w:cs="Times New Roman"/>
          <w:sz w:val="24"/>
          <w:szCs w:val="24"/>
        </w:rPr>
        <w:t xml:space="preserve">antiporters, </w:t>
      </w:r>
      <w:r w:rsidRPr="000A35EC">
        <w:rPr>
          <w:rFonts w:ascii="Times New Roman" w:hAnsi="Times New Roman" w:cs="Times New Roman" w:hint="eastAsia"/>
          <w:sz w:val="24"/>
          <w:szCs w:val="24"/>
        </w:rPr>
        <w:t>suggesting these bacteria</w:t>
      </w:r>
      <w:r w:rsidRPr="000A35EC">
        <w:rPr>
          <w:rFonts w:ascii="Times New Roman" w:hAnsi="Times New Roman" w:cs="Times New Roman"/>
          <w:sz w:val="24"/>
          <w:szCs w:val="24"/>
        </w:rPr>
        <w:t xml:space="preserve"> have adapted to a saline environment. Almost all genomes contained </w:t>
      </w:r>
      <w:r w:rsidRPr="000A35EC">
        <w:rPr>
          <w:rFonts w:ascii="Times New Roman" w:hAnsi="Times New Roman" w:cs="Times New Roman" w:hint="eastAsia"/>
          <w:sz w:val="24"/>
          <w:szCs w:val="24"/>
        </w:rPr>
        <w:t>o</w:t>
      </w:r>
      <w:r w:rsidRPr="000A35EC">
        <w:rPr>
          <w:rFonts w:ascii="Times New Roman" w:hAnsi="Times New Roman" w:cs="Times New Roman"/>
          <w:sz w:val="24"/>
          <w:szCs w:val="24"/>
        </w:rPr>
        <w:t xml:space="preserve">uter membrane protein </w:t>
      </w:r>
      <w:proofErr w:type="gramStart"/>
      <w:r w:rsidRPr="000A35EC">
        <w:rPr>
          <w:rFonts w:ascii="Times New Roman" w:hAnsi="Times New Roman" w:cs="Times New Roman"/>
          <w:sz w:val="24"/>
          <w:szCs w:val="24"/>
        </w:rPr>
        <w:t>A</w:t>
      </w:r>
      <w:proofErr w:type="gramEnd"/>
      <w:r w:rsidRPr="000A35EC">
        <w:rPr>
          <w:rFonts w:ascii="Times New Roman" w:hAnsi="Times New Roman" w:cs="Times New Roman"/>
          <w:sz w:val="24"/>
          <w:szCs w:val="24"/>
        </w:rPr>
        <w:t xml:space="preserve"> precursor (</w:t>
      </w:r>
      <w:proofErr w:type="spellStart"/>
      <w:r w:rsidRPr="000A35EC">
        <w:rPr>
          <w:rFonts w:ascii="Times New Roman" w:hAnsi="Times New Roman" w:cs="Times New Roman"/>
          <w:sz w:val="24"/>
          <w:szCs w:val="24"/>
        </w:rPr>
        <w:t>OmpA</w:t>
      </w:r>
      <w:proofErr w:type="spellEnd"/>
      <w:r w:rsidRPr="000A35EC">
        <w:rPr>
          <w:rFonts w:ascii="Times New Roman" w:hAnsi="Times New Roman" w:cs="Times New Roman"/>
          <w:sz w:val="24"/>
          <w:szCs w:val="24"/>
        </w:rPr>
        <w:t xml:space="preserve">), important for adapting to osmotic pressure under hyperosmotic stress. These results further support the notion that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has a preference for saline environments.</w:t>
      </w:r>
    </w:p>
    <w:p w:rsidR="003E0DA4" w:rsidRDefault="003E0DA4" w:rsidP="00857088">
      <w:pPr>
        <w:spacing w:line="480" w:lineRule="auto"/>
        <w:jc w:val="both"/>
        <w:rPr>
          <w:rFonts w:ascii="Times New Roman" w:hAnsi="Times New Roman" w:cs="Times New Roman"/>
          <w:sz w:val="24"/>
          <w:szCs w:val="24"/>
        </w:rPr>
      </w:pPr>
    </w:p>
    <w:p w:rsidR="003E0DA4" w:rsidRPr="00254197" w:rsidRDefault="003E0DA4" w:rsidP="00857088">
      <w:pPr>
        <w:spacing w:line="480" w:lineRule="auto"/>
        <w:jc w:val="both"/>
        <w:rPr>
          <w:rFonts w:ascii="Times New Roman" w:hAnsi="Times New Roman" w:cs="Times New Roman"/>
          <w:b/>
          <w:i/>
          <w:sz w:val="24"/>
          <w:szCs w:val="24"/>
        </w:rPr>
      </w:pPr>
      <w:r w:rsidRPr="00254197">
        <w:rPr>
          <w:rFonts w:ascii="Times New Roman" w:hAnsi="Times New Roman" w:cs="Times New Roman"/>
          <w:b/>
          <w:sz w:val="24"/>
          <w:szCs w:val="24"/>
        </w:rPr>
        <w:t xml:space="preserve">Effects of salinity on the abundance of </w:t>
      </w:r>
      <w:proofErr w:type="spellStart"/>
      <w:r w:rsidRPr="00254197">
        <w:rPr>
          <w:rFonts w:ascii="Times New Roman" w:hAnsi="Times New Roman" w:cs="Times New Roman"/>
          <w:b/>
          <w:i/>
          <w:sz w:val="24"/>
          <w:szCs w:val="24"/>
        </w:rPr>
        <w:t>Bradymonadales</w:t>
      </w:r>
      <w:proofErr w:type="spellEnd"/>
    </w:p>
    <w:p w:rsidR="003E0DA4" w:rsidRPr="000A35EC" w:rsidRDefault="003E0DA4" w:rsidP="00857088">
      <w:pPr>
        <w:spacing w:line="480" w:lineRule="auto"/>
        <w:ind w:firstLineChars="100" w:firstLine="240"/>
        <w:jc w:val="both"/>
        <w:rPr>
          <w:rFonts w:ascii="Times New Roman" w:hAnsi="Times New Roman" w:cs="Times New Roman"/>
          <w:sz w:val="24"/>
          <w:szCs w:val="24"/>
        </w:rPr>
      </w:pPr>
      <w:r w:rsidRPr="000A35EC">
        <w:rPr>
          <w:rFonts w:ascii="Times New Roman" w:hAnsi="Times New Roman" w:cs="Times New Roman"/>
          <w:sz w:val="24"/>
          <w:szCs w:val="24"/>
        </w:rPr>
        <w:t xml:space="preserve">To further determine how salinity affects the relative abundance of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we used </w:t>
      </w:r>
      <w:proofErr w:type="spellStart"/>
      <w:r w:rsidRPr="000A35EC">
        <w:rPr>
          <w:rFonts w:ascii="Times New Roman" w:hAnsi="Times New Roman" w:cs="Times New Roman"/>
          <w:sz w:val="24"/>
          <w:szCs w:val="24"/>
        </w:rPr>
        <w:t>Gaodao</w:t>
      </w:r>
      <w:proofErr w:type="spellEnd"/>
      <w:r w:rsidRPr="000A35EC">
        <w:rPr>
          <w:rFonts w:ascii="Times New Roman" w:hAnsi="Times New Roman" w:cs="Times New Roman"/>
          <w:sz w:val="24"/>
          <w:szCs w:val="24"/>
        </w:rPr>
        <w:t xml:space="preserve"> </w:t>
      </w:r>
      <w:bookmarkStart w:id="2" w:name="OLE_LINK1"/>
      <w:r w:rsidRPr="000A35EC">
        <w:rPr>
          <w:rFonts w:ascii="Times New Roman" w:hAnsi="Times New Roman" w:cs="Times New Roman"/>
          <w:sz w:val="24"/>
          <w:szCs w:val="24"/>
        </w:rPr>
        <w:t xml:space="preserve">multi-pond </w:t>
      </w:r>
      <w:proofErr w:type="spellStart"/>
      <w:r w:rsidRPr="000A35EC">
        <w:rPr>
          <w:rFonts w:ascii="Times New Roman" w:hAnsi="Times New Roman" w:cs="Times New Roman"/>
          <w:sz w:val="24"/>
          <w:szCs w:val="24"/>
        </w:rPr>
        <w:t>salterns</w:t>
      </w:r>
      <w:bookmarkEnd w:id="2"/>
      <w:proofErr w:type="spellEnd"/>
      <w:r w:rsidRPr="000A35EC">
        <w:rPr>
          <w:rFonts w:ascii="Times New Roman" w:hAnsi="Times New Roman" w:cs="Times New Roman"/>
          <w:sz w:val="24"/>
          <w:szCs w:val="24"/>
        </w:rPr>
        <w:t xml:space="preserve"> as a model. Multi-pond </w:t>
      </w:r>
      <w:proofErr w:type="spellStart"/>
      <w:r w:rsidRPr="000A35EC">
        <w:rPr>
          <w:rFonts w:ascii="Times New Roman" w:hAnsi="Times New Roman" w:cs="Times New Roman"/>
          <w:sz w:val="24"/>
          <w:szCs w:val="24"/>
        </w:rPr>
        <w:t>salterns</w:t>
      </w:r>
      <w:proofErr w:type="spellEnd"/>
      <w:r w:rsidRPr="000A35EC">
        <w:rPr>
          <w:rFonts w:ascii="Times New Roman" w:hAnsi="Times New Roman" w:cs="Times New Roman"/>
          <w:sz w:val="24"/>
          <w:szCs w:val="24"/>
        </w:rPr>
        <w:t xml:space="preserve"> are semi-artificial coastal systems that often operate as continuous or semi-continuous systems</w:t>
      </w:r>
      <w:r w:rsidR="003D4DD8">
        <w:rPr>
          <w:rFonts w:ascii="Times New Roman" w:hAnsi="Times New Roman" w:cs="Times New Roman"/>
          <w:sz w:val="24"/>
          <w:szCs w:val="24"/>
        </w:rPr>
        <w:t xml:space="preserve"> </w:t>
      </w:r>
      <w:r w:rsidRPr="000A35EC">
        <w:rPr>
          <w:rFonts w:ascii="Times New Roman" w:hAnsi="Times New Roman" w:cs="Times New Roman"/>
          <w:sz w:val="24"/>
          <w:szCs w:val="24"/>
        </w:rPr>
        <w:fldChar w:fldCharType="begin">
          <w:fldData xml:space="preserve">PEVuZE5vdGU+PENpdGU+PEF1dGhvcj5WZW50b3NhPC9BdXRob3I+PFllYXI+MjAxNDwvWWVhcj48
UmVjTnVtPjU2PC9SZWNOdW0+PERpc3BsYXlUZXh0Pls5XTwvRGlzcGxheVRleHQ+PHJlY29yZD48
cmVjLW51bWJlcj41NjwvcmVjLW51bWJlcj48Zm9yZWlnbi1rZXlzPjxrZXkgYXBwPSJFTiIgZGIt
aWQ9Ijl2cHZ2dHJ2Y3dhdnQ2ZXR3djM1d3J0dHphZGEydDkyemY1MiIgdGltZXN0YW1wPSIxNTY1
MDU2MjI1Ij41Njwva2V5PjwvZm9yZWlnbi1rZXlzPjxyZWYtdHlwZSBuYW1lPSJKb3VybmFsIEFy
dGljbGUiPjE3PC9yZWYtdHlwZT48Y29udHJpYnV0b3JzPjxhdXRob3JzPjxhdXRob3I+VmVudG9z
YSwgQS48L2F1dGhvcj48YXV0aG9yPkZlcm5hbmRleiwgQS4gQi48L2F1dGhvcj48YXV0aG9yPkxl
b24sIE0uIEouPC9hdXRob3I+PGF1dGhvcj5TYW5jaGV6LVBvcnJvLCBDLjwvYXV0aG9yPjxhdXRo
b3I+Um9kcmlndWV6LVZhbGVyYSwgRi48L2F1dGhvcj48L2F1dGhvcnM+PC9jb250cmlidXRvcnM+
PGF1dGgtYWRkcmVzcz5Vbml2IFNldmlsbGUsIEZhYyBQaGFybSwgRGVwdCBNaWNyb2Jpb2wgJmFt
cDsgUGFyYXNpdG9sLCBFLTQxMDEyIFNldmlsbGUsIFNwYWluJiN4RDtVbml2IE1pZ3VlbCBIZXJu
YW5kZXosIEV2b2x1dGlvbmFyeSBHZW5vbSBHcnAsIERlcHQgUHJvZCBWZWdldGFsICZhbXA7IE1p
Y3JvYmlvbCwgQWxpY2FudGUsIFNwYWluPC9hdXRoLWFkZHJlc3M+PHRpdGxlcz48dGl0bGU+VGhl
IFNhbnRhIFBvbGEgc2FsdGVybiBhcyBhIG1vZGVsIGZvciBzdHVkeWluZyB0aGUgbWljcm9iaW90
YSBvZiBoeXBlcnNhbGluZSBlbnZpcm9ubWVudHM8L3RpdGxlPjxzZWNvbmRhcnktdGl0bGU+RXh0
cmVtb3BoaWxlczwvc2Vjb25kYXJ5LXRpdGxlPjxhbHQtdGl0bGU+RXh0cmVtb3BoaWxlczwvYWx0
LXRpdGxlPjwvdGl0bGVzPjxwZXJpb2RpY2FsPjxmdWxsLXRpdGxlPkV4dHJlbW9waGlsZXM8L2Z1
bGwtdGl0bGU+PGFiYnItMT5FeHRyZW1vcGhpbGVzPC9hYmJyLTE+PC9wZXJpb2RpY2FsPjxhbHQt
cGVyaW9kaWNhbD48ZnVsbC10aXRsZT5FeHRyZW1vcGhpbGVzPC9mdWxsLXRpdGxlPjxhYmJyLTE+
RXh0cmVtb3BoaWxlczwvYWJici0xPjwvYWx0LXBlcmlvZGljYWw+PHBhZ2VzPjgxMS04MjQ8L3Bh
Z2VzPjx2b2x1bWU+MTg8L3ZvbHVtZT48bnVtYmVyPjU8L251bWJlcj48a2V5d29yZHM+PGtleXdv
cmQ+aHlwZXJzYWxpbmUgaGFiaXRhdHM8L2tleXdvcmQ+PGtleXdvcmQ+c2FsdGVybnM8L2tleXdv
cmQ+PGtleXdvcmQ+c2FudGEgcG9sYTwva2V5d29yZD48a2V5d29yZD5oYWxvYXJjaGFlYTwva2V5
d29yZD48a2V5d29yZD5oYWxvcGhpbGljIGJhY3RlcmlhPC9rZXl3b3JkPjxrZXl3b3JkPm1pY3Jv
YmlhbCBlY29sb2d5PC9rZXl3b3JkPjxrZXl3b3JkPm1ldGFnZW5vbWljczwva2V5d29yZD48a2V5
d29yZD5tb2RlcmF0ZWx5IGhhbG9waGlsaWMgZXViYWN0ZXJpYTwva2V5d29yZD48a2V5d29yZD5n
cmFtLXBvc2l0aXZlIGNvY2NpPC9rZXl3b3JkPjxrZXl3b3JkPnNwLW5vdjwva2V5d29yZD48a2V5
d29yZD5nZW4tbm92PC9rZXl3b3JkPjxrZXl3b3JkPmNyeXN0YWxsaXplciBwb25kczwva2V5d29y
ZD48a2V5d29yZD5zYWxpbml0eSBncmFkaWVudDwva2V5d29yZD48a2V5d29yZD5jb21iLW5vdjwv
a2V5d29yZD48a2V5d29yZD5zb2xhciBzYWx0ZXJuPC9rZXl3b3JkPjxrZXl3b3JkPm51bWVyaWNh
bCB0YXhvbm9teTwva2V5d29yZD48a2V5d29yZD52aWJyaW8tY29zdGljb2xhPC9rZXl3b3JkPjwv
a2V5d29yZHM+PGRhdGVzPjx5ZWFyPjIwMTQ8L3llYXI+PHB1Yi1kYXRlcz48ZGF0ZT5TZXA8L2Rh
dGU+PC9wdWItZGF0ZXM+PC9kYXRlcz48aXNibj4xNDMxLTA2NTE8L2lzYm4+PGFjY2Vzc2lvbi1u
dW0+V09TOjAwMDM0MTg2MzIwMDAwMzwvYWNjZXNzaW9uLW51bT48dXJscz48cmVsYXRlZC11cmxz
Pjx1cmw+Jmx0O0dvIHRvIElTSSZndDs6Ly9XT1M6MDAwMzQxODYzMjAwMDAzPC91cmw+PC9yZWxh
dGVkLXVybHM+PC91cmxzPjxlbGVjdHJvbmljLXJlc291cmNlLW51bT4xMC4xMDA3L3MwMDc5Mi0w
MTQtMDY4MS02PC9lbGVjdHJvbmljLXJlc291cmNlLW51bT48bGFuZ3VhZ2U+RW5nbGlzaDwvbGFu
Z3VhZ2U+PC9yZWNvcmQ+PC9DaXRlPjwvRW5kTm90ZT4A
</w:fldData>
        </w:fldChar>
      </w:r>
      <w:r w:rsidR="003D4DD8">
        <w:rPr>
          <w:rFonts w:ascii="Times New Roman" w:hAnsi="Times New Roman" w:cs="Times New Roman"/>
          <w:sz w:val="24"/>
          <w:szCs w:val="24"/>
        </w:rPr>
        <w:instrText xml:space="preserve"> ADDIN EN.CITE </w:instrText>
      </w:r>
      <w:r w:rsidR="003D4DD8">
        <w:rPr>
          <w:rFonts w:ascii="Times New Roman" w:hAnsi="Times New Roman" w:cs="Times New Roman"/>
          <w:sz w:val="24"/>
          <w:szCs w:val="24"/>
        </w:rPr>
        <w:fldChar w:fldCharType="begin">
          <w:fldData xml:space="preserve">PEVuZE5vdGU+PENpdGU+PEF1dGhvcj5WZW50b3NhPC9BdXRob3I+PFllYXI+MjAxNDwvWWVhcj48
UmVjTnVtPjU2PC9SZWNOdW0+PERpc3BsYXlUZXh0Pls5XTwvRGlzcGxheVRleHQ+PHJlY29yZD48
cmVjLW51bWJlcj41NjwvcmVjLW51bWJlcj48Zm9yZWlnbi1rZXlzPjxrZXkgYXBwPSJFTiIgZGIt
aWQ9Ijl2cHZ2dHJ2Y3dhdnQ2ZXR3djM1d3J0dHphZGEydDkyemY1MiIgdGltZXN0YW1wPSIxNTY1
MDU2MjI1Ij41Njwva2V5PjwvZm9yZWlnbi1rZXlzPjxyZWYtdHlwZSBuYW1lPSJKb3VybmFsIEFy
dGljbGUiPjE3PC9yZWYtdHlwZT48Y29udHJpYnV0b3JzPjxhdXRob3JzPjxhdXRob3I+VmVudG9z
YSwgQS48L2F1dGhvcj48YXV0aG9yPkZlcm5hbmRleiwgQS4gQi48L2F1dGhvcj48YXV0aG9yPkxl
b24sIE0uIEouPC9hdXRob3I+PGF1dGhvcj5TYW5jaGV6LVBvcnJvLCBDLjwvYXV0aG9yPjxhdXRo
b3I+Um9kcmlndWV6LVZhbGVyYSwgRi48L2F1dGhvcj48L2F1dGhvcnM+PC9jb250cmlidXRvcnM+
PGF1dGgtYWRkcmVzcz5Vbml2IFNldmlsbGUsIEZhYyBQaGFybSwgRGVwdCBNaWNyb2Jpb2wgJmFt
cDsgUGFyYXNpdG9sLCBFLTQxMDEyIFNldmlsbGUsIFNwYWluJiN4RDtVbml2IE1pZ3VlbCBIZXJu
YW5kZXosIEV2b2x1dGlvbmFyeSBHZW5vbSBHcnAsIERlcHQgUHJvZCBWZWdldGFsICZhbXA7IE1p
Y3JvYmlvbCwgQWxpY2FudGUsIFNwYWluPC9hdXRoLWFkZHJlc3M+PHRpdGxlcz48dGl0bGU+VGhl
IFNhbnRhIFBvbGEgc2FsdGVybiBhcyBhIG1vZGVsIGZvciBzdHVkeWluZyB0aGUgbWljcm9iaW90
YSBvZiBoeXBlcnNhbGluZSBlbnZpcm9ubWVudHM8L3RpdGxlPjxzZWNvbmRhcnktdGl0bGU+RXh0
cmVtb3BoaWxlczwvc2Vjb25kYXJ5LXRpdGxlPjxhbHQtdGl0bGU+RXh0cmVtb3BoaWxlczwvYWx0
LXRpdGxlPjwvdGl0bGVzPjxwZXJpb2RpY2FsPjxmdWxsLXRpdGxlPkV4dHJlbW9waGlsZXM8L2Z1
bGwtdGl0bGU+PGFiYnItMT5FeHRyZW1vcGhpbGVzPC9hYmJyLTE+PC9wZXJpb2RpY2FsPjxhbHQt
cGVyaW9kaWNhbD48ZnVsbC10aXRsZT5FeHRyZW1vcGhpbGVzPC9mdWxsLXRpdGxlPjxhYmJyLTE+
RXh0cmVtb3BoaWxlczwvYWJici0xPjwvYWx0LXBlcmlvZGljYWw+PHBhZ2VzPjgxMS04MjQ8L3Bh
Z2VzPjx2b2x1bWU+MTg8L3ZvbHVtZT48bnVtYmVyPjU8L251bWJlcj48a2V5d29yZHM+PGtleXdv
cmQ+aHlwZXJzYWxpbmUgaGFiaXRhdHM8L2tleXdvcmQ+PGtleXdvcmQ+c2FsdGVybnM8L2tleXdv
cmQ+PGtleXdvcmQ+c2FudGEgcG9sYTwva2V5d29yZD48a2V5d29yZD5oYWxvYXJjaGFlYTwva2V5
d29yZD48a2V5d29yZD5oYWxvcGhpbGljIGJhY3RlcmlhPC9rZXl3b3JkPjxrZXl3b3JkPm1pY3Jv
YmlhbCBlY29sb2d5PC9rZXl3b3JkPjxrZXl3b3JkPm1ldGFnZW5vbWljczwva2V5d29yZD48a2V5
d29yZD5tb2RlcmF0ZWx5IGhhbG9waGlsaWMgZXViYWN0ZXJpYTwva2V5d29yZD48a2V5d29yZD5n
cmFtLXBvc2l0aXZlIGNvY2NpPC9rZXl3b3JkPjxrZXl3b3JkPnNwLW5vdjwva2V5d29yZD48a2V5
d29yZD5nZW4tbm92PC9rZXl3b3JkPjxrZXl3b3JkPmNyeXN0YWxsaXplciBwb25kczwva2V5d29y
ZD48a2V5d29yZD5zYWxpbml0eSBncmFkaWVudDwva2V5d29yZD48a2V5d29yZD5jb21iLW5vdjwv
a2V5d29yZD48a2V5d29yZD5zb2xhciBzYWx0ZXJuPC9rZXl3b3JkPjxrZXl3b3JkPm51bWVyaWNh
bCB0YXhvbm9teTwva2V5d29yZD48a2V5d29yZD52aWJyaW8tY29zdGljb2xhPC9rZXl3b3JkPjwv
a2V5d29yZHM+PGRhdGVzPjx5ZWFyPjIwMTQ8L3llYXI+PHB1Yi1kYXRlcz48ZGF0ZT5TZXA8L2Rh
dGU+PC9wdWItZGF0ZXM+PC9kYXRlcz48aXNibj4xNDMxLTA2NTE8L2lzYm4+PGFjY2Vzc2lvbi1u
dW0+V09TOjAwMDM0MTg2MzIwMDAwMzwvYWNjZXNzaW9uLW51bT48dXJscz48cmVsYXRlZC11cmxz
Pjx1cmw+Jmx0O0dvIHRvIElTSSZndDs6Ly9XT1M6MDAwMzQxODYzMjAwMDAzPC91cmw+PC9yZWxh
dGVkLXVybHM+PC91cmxzPjxlbGVjdHJvbmljLXJlc291cmNlLW51bT4xMC4xMDA3L3MwMDc5Mi0w
MTQtMDY4MS02PC9lbGVjdHJvbmljLXJlc291cmNlLW51bT48bGFuZ3VhZ2U+RW5nbGlzaDwvbGFu
Z3VhZ2U+PC9yZWNvcmQ+PC9DaXRlPjwvRW5kTm90ZT4A
</w:fldData>
        </w:fldChar>
      </w:r>
      <w:r w:rsidR="003D4DD8">
        <w:rPr>
          <w:rFonts w:ascii="Times New Roman" w:hAnsi="Times New Roman" w:cs="Times New Roman"/>
          <w:sz w:val="24"/>
          <w:szCs w:val="24"/>
        </w:rPr>
        <w:instrText xml:space="preserve"> ADDIN EN.CITE.DATA </w:instrText>
      </w:r>
      <w:r w:rsidR="003D4DD8">
        <w:rPr>
          <w:rFonts w:ascii="Times New Roman" w:hAnsi="Times New Roman" w:cs="Times New Roman"/>
          <w:sz w:val="24"/>
          <w:szCs w:val="24"/>
        </w:rPr>
      </w:r>
      <w:r w:rsidR="003D4DD8">
        <w:rPr>
          <w:rFonts w:ascii="Times New Roman" w:hAnsi="Times New Roman" w:cs="Times New Roman"/>
          <w:sz w:val="24"/>
          <w:szCs w:val="24"/>
        </w:rPr>
        <w:fldChar w:fldCharType="end"/>
      </w:r>
      <w:r w:rsidRPr="000A35EC">
        <w:rPr>
          <w:rFonts w:ascii="Times New Roman" w:hAnsi="Times New Roman" w:cs="Times New Roman"/>
          <w:sz w:val="24"/>
          <w:szCs w:val="24"/>
        </w:rPr>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[9]</w:t>
      </w:r>
      <w:r w:rsidRPr="000A35EC">
        <w:rPr>
          <w:rFonts w:ascii="Times New Roman" w:hAnsi="Times New Roman" w:cs="Times New Roman"/>
          <w:sz w:val="24"/>
          <w:szCs w:val="24"/>
        </w:rPr>
        <w:fldChar w:fldCharType="end"/>
      </w:r>
      <w:r w:rsidRPr="000A35EC">
        <w:rPr>
          <w:rFonts w:ascii="Times New Roman" w:hAnsi="Times New Roman" w:cs="Times New Roman"/>
          <w:sz w:val="24"/>
          <w:szCs w:val="24"/>
        </w:rPr>
        <w:t xml:space="preserve"> such that each set of ponds maintains a similar range of salinity throughout the year.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appeared in all tested multi-pond </w:t>
      </w:r>
      <w:proofErr w:type="spellStart"/>
      <w:r w:rsidRPr="000A35EC">
        <w:rPr>
          <w:rFonts w:ascii="Times New Roman" w:hAnsi="Times New Roman" w:cs="Times New Roman"/>
          <w:sz w:val="24"/>
          <w:szCs w:val="24"/>
        </w:rPr>
        <w:t>saltern</w:t>
      </w:r>
      <w:proofErr w:type="spellEnd"/>
      <w:r w:rsidRPr="000A35EC">
        <w:rPr>
          <w:rFonts w:ascii="Times New Roman" w:hAnsi="Times New Roman" w:cs="Times New Roman"/>
          <w:sz w:val="24"/>
          <w:szCs w:val="24"/>
        </w:rPr>
        <w:t xml:space="preserve"> datasets, accounting for an average of 0.74% of all bacterial sequences and more than 1.0% relative abundance within the range of 80 g/L and 265 g/</w:t>
      </w:r>
      <w:r w:rsidRPr="00A75493">
        <w:rPr>
          <w:rFonts w:ascii="Times New Roman" w:hAnsi="Times New Roman" w:cs="Times New Roman"/>
          <w:sz w:val="24"/>
          <w:szCs w:val="24"/>
        </w:rPr>
        <w:t xml:space="preserve">L salinity (Fig. </w:t>
      </w:r>
      <w:proofErr w:type="gramStart"/>
      <w:r w:rsidR="007659B4">
        <w:rPr>
          <w:rFonts w:ascii="Times New Roman" w:hAnsi="Times New Roman" w:cs="Times New Roman"/>
          <w:sz w:val="24"/>
          <w:szCs w:val="24"/>
        </w:rPr>
        <w:t>S</w:t>
      </w:r>
      <w:r w:rsidR="003D4DD8">
        <w:rPr>
          <w:rFonts w:ascii="Times New Roman" w:hAnsi="Times New Roman" w:cs="Times New Roman"/>
          <w:sz w:val="24"/>
          <w:szCs w:val="24"/>
        </w:rPr>
        <w:t>8</w:t>
      </w:r>
      <w:r w:rsidRPr="00A75493">
        <w:rPr>
          <w:rFonts w:ascii="Times New Roman" w:hAnsi="Times New Roman" w:cs="Times New Roman"/>
          <w:sz w:val="24"/>
          <w:szCs w:val="24"/>
        </w:rPr>
        <w:t xml:space="preserve">d), which </w:t>
      </w:r>
      <w:r w:rsidR="007659B4">
        <w:rPr>
          <w:rFonts w:ascii="Times New Roman" w:hAnsi="Times New Roman" w:cs="Times New Roman"/>
          <w:sz w:val="24"/>
          <w:szCs w:val="24"/>
        </w:rPr>
        <w:t>are</w:t>
      </w:r>
      <w:r w:rsidRPr="00A75493">
        <w:rPr>
          <w:rFonts w:ascii="Times New Roman" w:hAnsi="Times New Roman" w:cs="Times New Roman"/>
          <w:sz w:val="24"/>
          <w:szCs w:val="24"/>
        </w:rPr>
        <w:t xml:space="preserve"> significantly higher than </w:t>
      </w:r>
      <w:proofErr w:type="spellStart"/>
      <w:r w:rsidRPr="00A75493">
        <w:rPr>
          <w:rFonts w:ascii="Times New Roman" w:hAnsi="Times New Roman" w:cs="Times New Roman"/>
          <w:i/>
          <w:sz w:val="24"/>
          <w:szCs w:val="24"/>
        </w:rPr>
        <w:t>Bdellovibrionales</w:t>
      </w:r>
      <w:proofErr w:type="spellEnd"/>
      <w:r w:rsidRPr="00A75493">
        <w:rPr>
          <w:rFonts w:ascii="Times New Roman" w:hAnsi="Times New Roman" w:cs="Times New Roman"/>
          <w:sz w:val="24"/>
          <w:szCs w:val="24"/>
        </w:rPr>
        <w:t xml:space="preserve"> and </w:t>
      </w:r>
      <w:proofErr w:type="spellStart"/>
      <w:r w:rsidRPr="00A75493">
        <w:rPr>
          <w:rFonts w:ascii="Times New Roman" w:hAnsi="Times New Roman" w:cs="Times New Roman"/>
          <w:i/>
          <w:sz w:val="24"/>
          <w:szCs w:val="24"/>
        </w:rPr>
        <w:t>Myxococcales</w:t>
      </w:r>
      <w:proofErr w:type="spellEnd"/>
      <w:r w:rsidRPr="00A75493">
        <w:rPr>
          <w:rFonts w:ascii="Times New Roman" w:hAnsi="Times New Roman" w:cs="Times New Roman"/>
          <w:sz w:val="24"/>
          <w:szCs w:val="24"/>
        </w:rPr>
        <w:t>.</w:t>
      </w:r>
      <w:proofErr w:type="gramEnd"/>
      <w:r w:rsidRPr="00A75493">
        <w:rPr>
          <w:rFonts w:ascii="Times New Roman" w:hAnsi="Times New Roman" w:cs="Times New Roman"/>
          <w:sz w:val="24"/>
          <w:szCs w:val="24"/>
        </w:rPr>
        <w:t xml:space="preserve"> Therefore, we designed specific probes for </w:t>
      </w:r>
      <w:proofErr w:type="spellStart"/>
      <w:r w:rsidRPr="00A75493">
        <w:rPr>
          <w:rFonts w:ascii="Times New Roman" w:hAnsi="Times New Roman" w:cs="Times New Roman"/>
          <w:i/>
          <w:sz w:val="24"/>
          <w:szCs w:val="24"/>
        </w:rPr>
        <w:t>Bradymonadales</w:t>
      </w:r>
      <w:proofErr w:type="spellEnd"/>
      <w:r w:rsidRPr="00A75493">
        <w:rPr>
          <w:rFonts w:ascii="Times New Roman" w:hAnsi="Times New Roman" w:cs="Times New Roman"/>
          <w:sz w:val="24"/>
          <w:szCs w:val="24"/>
        </w:rPr>
        <w:t xml:space="preserve"> for fluorescence in situ hybridization (FISH) and real-time PCR experiments. We sho</w:t>
      </w:r>
      <w:r w:rsidRPr="000A35EC">
        <w:rPr>
          <w:rFonts w:ascii="Times New Roman" w:hAnsi="Times New Roman" w:cs="Times New Roman"/>
          <w:sz w:val="24"/>
          <w:szCs w:val="24"/>
        </w:rPr>
        <w:t xml:space="preserve">wed that relative cell abundance of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was up to 0.6% and gene copy numbers ratio were as high as 1.96% in sediments with salinity 80 g/L (Fig. S</w:t>
      </w:r>
      <w:r w:rsidR="003D4DD8">
        <w:rPr>
          <w:rFonts w:ascii="Times New Roman" w:hAnsi="Times New Roman" w:cs="Times New Roman"/>
          <w:sz w:val="24"/>
          <w:szCs w:val="24"/>
        </w:rPr>
        <w:t>9</w:t>
      </w:r>
      <w:r w:rsidRPr="000A35EC">
        <w:rPr>
          <w:rFonts w:ascii="Times New Roman" w:hAnsi="Times New Roman" w:cs="Times New Roman"/>
          <w:sz w:val="24"/>
          <w:szCs w:val="24"/>
        </w:rPr>
        <w:t xml:space="preserve">). Similarly, some other studies also detected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sz w:val="24"/>
          <w:szCs w:val="24"/>
        </w:rPr>
        <w:t xml:space="preserve"> in hypersaline soda lake sediments</w:t>
      </w:r>
      <w:r w:rsidR="003D4DD8">
        <w:rPr>
          <w:rFonts w:ascii="Times New Roman" w:hAnsi="Times New Roman" w:cs="Times New Roman"/>
          <w:sz w:val="24"/>
          <w:szCs w:val="24"/>
        </w:rPr>
        <w:t xml:space="preserve"> </w:t>
      </w:r>
      <w:r w:rsidRPr="000A35EC">
        <w:rPr>
          <w:rFonts w:ascii="Times New Roman" w:hAnsi="Times New Roman" w:cs="Times New Roman"/>
          <w:sz w:val="24"/>
          <w:szCs w:val="24"/>
        </w:rPr>
        <w:fldChar w:fldCharType="begin">
          <w:fldData xml:space="preserve">PEVuZE5vdGU+PENpdGU+PEF1dGhvcj5WYXZvdXJha2lzPC9BdXRob3I+PFllYXI+MjAxODwvWWVh
cj48UmVjTnVtPjIwPC9SZWNOdW0+PERpc3BsYXlUZXh0PlsxMF08L0Rpc3BsYXlUZXh0PjxyZWNv
cmQ+PHJlYy1udW1iZXI+MjA8L3JlYy1udW1iZXI+PGZvcmVpZ24ta2V5cz48a2V5IGFwcD0iRU4i
IGRiLWlkPSI5dnB2dnRydmN3YXZ0NmV0d3YzNXdydHR6YWRhMnQ5MnpmNTIiIHRpbWVzdGFtcD0i
MTU2MTU3MzQxNCI+MjA8L2tleT48L2ZvcmVpZ24ta2V5cz48cmVmLXR5cGUgbmFtZT0iSm91cm5h
bCBBcnRpY2xlIj4xNzwvcmVmLXR5cGU+PGNvbnRyaWJ1dG9ycz48YXV0aG9ycz48YXV0aG9yPlZh
dm91cmFraXMsIEMuIEQuPC9hdXRob3I+PGF1dGhvcj5BbmRyZWksIEEuIFMuPC9hdXRob3I+PGF1
dGhvcj5NZWhyc2hhZCwgTS48L2F1dGhvcj48YXV0aG9yPkdoYWksIFIuPC9hdXRob3I+PGF1dGhv
cj5Tb3Jva2luLCBELiBZLjwvYXV0aG9yPjxhdXRob3I+TXV5emVyLCBHLjwvYXV0aG9yPjwvYXV0
aG9ycz48L2NvbnRyaWJ1dG9ycz48YXV0aC1hZGRyZXNzPk1pY3JvYmlhbCBTeXN0ZW1zIEVjb2xv
Z3ksIERlcGFydG1lbnQgb2YgRnJlc2h3YXRlciBhbmQgTWFyaW5lIEVjb2xvZ3ksIEluc3RpdHV0
ZSBmb3IgQmlvZGl2ZXJzaXR5IGFuZCBFY29zeXN0ZW0gRHluYW1pY3MsIEZhY3VsdHkgb2YgU2Np
ZW5jZSwgVW5pdmVyc2l0eSBvZiBBbXN0ZXJkYW0sIFBvc3RidXMgOTQyNDgsIDEwOTAsIEdFLCBB
bXN0ZXJkYW0sIHRoZSBOZXRoZXJsYW5kcy4mI3hEO0RlcGFydG1lbnQgb2YgQXF1YXRpYyBNaWNy
b2JpYWwgRWNvbG9neSwgSW5zdGl0dXRlIG9mIEh5ZHJvYmlvbG9neSwgQmlvbG9neSBDZW50cmUg
Q0FTLCBOYSBTYWRrYWNoIDcsIDM3MCAwNSwgQ2Vza2UgQnVkZWpvdmljZSwgQ3plY2ggUmVwdWJs
aWMuJiN4RDtXaW5vZ3JhZHNreSBJbnN0aXR1dGUgb2YgTWljcm9iaW9sb2d5LCBSZXNlYXJjaCBD
ZW50cmUgb2YgQmlvdGVjaG5vbG9neSwgUnVzc2lhbiBBY2FkZW15IG9mIFNjaWVuY2VzLCA2MCBs
ZXQgT2t0eWFicnlhIHByLXQsIDcsIGJsZC4gMiwgTW9zY293LCBSdXNzaWFuIEZlZGVyYXRpb24s
IDExNzMxMi4mI3hEO0Vudmlyb25tZW50YWwgQmlvdGVjaG5vbG9neSwgRGVwYXJ0bWVudCBvZiBC
aW90ZWNobm9sb2d5LCBEZWxmdCBVbml2ZXJzaXR5IG9mIFRlY2hub2xvZ3ksIFZhbiBkZXIgTWFh
c3dlZyA5LCAyNjI5LCBIWiwgRGVsZnQsIHRoZSBOZXRoZXJsYW5kcy4mI3hEO01pY3JvYmlhbCBT
eXN0ZW1zIEVjb2xvZ3ksIERlcGFydG1lbnQgb2YgRnJlc2h3YXRlciBhbmQgTWFyaW5lIEVjb2xv
Z3ksIEluc3RpdHV0ZSBmb3IgQmlvZGl2ZXJzaXR5IGFuZCBFY29zeXN0ZW0gRHluYW1pY3MsIEZh
Y3VsdHkgb2YgU2NpZW5jZSwgVW5pdmVyc2l0eSBvZiBBbXN0ZXJkYW0sIFBvc3RidXMgOTQyNDgs
IDEwOTAsIEdFLCBBbXN0ZXJkYW0sIHRoZSBOZXRoZXJsYW5kcy4gRy5NdWlqemVyQHV2YS5ubC48
L2F1dGgtYWRkcmVzcz48dGl0bGVzPjx0aXRsZT5BIG1ldGFnZW5vbWljcyByb2FkbWFwIHRvIHRo
ZSB1bmN1bHR1cmVkIGdlbm9tZSBkaXZlcnNpdHkgaW4gaHlwZXJzYWxpbmUgc29kYSBsYWtlIHNl
ZGltZW50czwvdGl0bGU+PHNlY29uZGFyeS10aXRsZT5NaWNyb2Jpb21lPC9zZWNvbmRhcnktdGl0
bGU+PC90aXRsZXM+PHBlcmlvZGljYWw+PGZ1bGwtdGl0bGU+TWljcm9iaW9tZTwvZnVsbC10aXRs
ZT48L3BlcmlvZGljYWw+PHBhZ2VzPjE2ODwvcGFnZXM+PHZvbHVtZT42PC92b2x1bWU+PG51bWJl
cj4xPC9udW1iZXI+PGVkaXRpb24+MjAxOC8wOS8yMTwvZWRpdGlvbj48a2V5d29yZHM+PGtleXdv
cmQ+QmFjdGVyaWEvY2xhc3NpZmljYXRpb24vKmdlbmV0aWNzL2lzb2xhdGlvbiAmYW1wOyBwdXJp
ZmljYXRpb24vbWV0YWJvbGlzbTwva2V5d29yZD48a2V5d29yZD5DYXJib24gQ3ljbGU8L2tleXdv
cmQ+PGtleXdvcmQ+R2VuZXRpYyBWYXJpYXRpb248L2tleXdvcmQ+PGtleXdvcmQ+R2Vub21lLCBC
YWN0ZXJpYWw8L2tleXdvcmQ+PGtleXdvcmQ+R2VvbG9naWMgU2VkaW1lbnRzL2FuYWx5c2lzLypt
aWNyb2Jpb2xvZ3k8L2tleXdvcmQ+PGtleXdvcmQ+TGFrZXMvYW5hbHlzaXMvKm1pY3JvYmlvbG9n
eTwva2V5d29yZD48a2V5d29yZD5NZXRhZ2Vub21lPC9rZXl3b3JkPjxrZXl3b3JkPk1ldGFnZW5v
bWljczwva2V5d29yZD48a2V5d29yZD5NaWNyb2Jpb3RhPC9rZXl3b3JkPjxrZXl3b3JkPk5pdHJv
Z2VuIEN5Y2xlPC9rZXl3b3JkPjxrZXl3b3JkPlBoeWxvZ2VueTwva2V5d29yZD48a2V5d29yZD5T
b2RpdW0gQ2hsb3JpZGUvYW5hbHlzaXM8L2tleXdvcmQ+PGtleXdvcmQ+KkNhbmRpZGF0ZSBQaHls
YSBSYWRpYXRpb248L2tleXdvcmQ+PGtleXdvcmQ+KkhhbG9hbGthbGlwaGlsaWMgZXh0cmVtb3Bo
aWxlczwva2V5d29yZD48a2V5d29yZD4qTWV0YWdlbm9taWNzPC9rZXl3b3JkPjxrZXl3b3JkPipT
b2RhIGxha2Ugc2VkaW1lbnRzPC9rZXl3b3JkPjxrZXl3b3JkPipXb29kLUxqdW5nZGFobCBwYXRo
d2F5PC9rZXl3b3JkPjwva2V5d29yZHM+PGRhdGVzPjx5ZWFyPjIwMTg8L3llYXI+PHB1Yi1kYXRl
cz48ZGF0ZT5TZXAgMTk8L2RhdGU+PC9wdWItZGF0ZXM+PC9kYXRlcz48aXNibj4yMDQ5LTI2MTgg
KEVsZWN0cm9uaWMpJiN4RDsyMDQ5LTI2MTggKExpbmtpbmcpPC9pc2JuPjxhY2Nlc3Npb24tbnVt
PjMwMjMxOTIxPC9hY2Nlc3Npb24tbnVtPjx1cmxzPjxyZWxhdGVkLXVybHM+PHVybD5odHRwczov
L3d3dy5uY2JpLm5sbS5uaWguZ292L3B1Ym1lZC8zMDIzMTkyMTwvdXJsPjwvcmVsYXRlZC11cmxz
PjwvdXJscz48Y3VzdG9tMj5QTUM2MTQ2NzQ4PC9jdXN0b20yPjxlbGVjdHJvbmljLXJlc291cmNl
LW51bT4xMC4xMTg2L3M0MDE2OC0wMTgtMDU0OC03PC9lbGVjdHJvbmljLXJlc291cmNlLW51bT48
L3JlY29yZD48L0NpdGU+PC9FbmROb3RlPn==
</w:fldData>
        </w:fldChar>
      </w:r>
      <w:r w:rsidR="003D4DD8">
        <w:rPr>
          <w:rFonts w:ascii="Times New Roman" w:hAnsi="Times New Roman" w:cs="Times New Roman"/>
          <w:sz w:val="24"/>
          <w:szCs w:val="24"/>
        </w:rPr>
        <w:instrText xml:space="preserve"> ADDIN EN.CITE </w:instrText>
      </w:r>
      <w:r w:rsidR="003D4DD8">
        <w:rPr>
          <w:rFonts w:ascii="Times New Roman" w:hAnsi="Times New Roman" w:cs="Times New Roman"/>
          <w:sz w:val="24"/>
          <w:szCs w:val="24"/>
        </w:rPr>
        <w:fldChar w:fldCharType="begin">
          <w:fldData xml:space="preserve">PEVuZE5vdGU+PENpdGU+PEF1dGhvcj5WYXZvdXJha2lzPC9BdXRob3I+PFllYXI+MjAxODwvWWVh
cj48UmVjTnVtPjIwPC9SZWNOdW0+PERpc3BsYXlUZXh0PlsxMF08L0Rpc3BsYXlUZXh0PjxyZWNv
cmQ+PHJlYy1udW1iZXI+MjA8L3JlYy1udW1iZXI+PGZvcmVpZ24ta2V5cz48a2V5IGFwcD0iRU4i
IGRiLWlkPSI5dnB2dnRydmN3YXZ0NmV0d3YzNXdydHR6YWRhMnQ5MnpmNTIiIHRpbWVzdGFtcD0i
MTU2MTU3MzQxNCI+MjA8L2tleT48L2ZvcmVpZ24ta2V5cz48cmVmLXR5cGUgbmFtZT0iSm91cm5h
bCBBcnRpY2xlIj4xNzwvcmVmLXR5cGU+PGNvbnRyaWJ1dG9ycz48YXV0aG9ycz48YXV0aG9yPlZh
dm91cmFraXMsIEMuIEQuPC9hdXRob3I+PGF1dGhvcj5BbmRyZWksIEEuIFMuPC9hdXRob3I+PGF1
dGhvcj5NZWhyc2hhZCwgTS48L2F1dGhvcj48YXV0aG9yPkdoYWksIFIuPC9hdXRob3I+PGF1dGhv
cj5Tb3Jva2luLCBELiBZLjwvYXV0aG9yPjxhdXRob3I+TXV5emVyLCBHLjwvYXV0aG9yPjwvYXV0
aG9ycz48L2NvbnRyaWJ1dG9ycz48YXV0aC1hZGRyZXNzPk1pY3JvYmlhbCBTeXN0ZW1zIEVjb2xv
Z3ksIERlcGFydG1lbnQgb2YgRnJlc2h3YXRlciBhbmQgTWFyaW5lIEVjb2xvZ3ksIEluc3RpdHV0
ZSBmb3IgQmlvZGl2ZXJzaXR5IGFuZCBFY29zeXN0ZW0gRHluYW1pY3MsIEZhY3VsdHkgb2YgU2Np
ZW5jZSwgVW5pdmVyc2l0eSBvZiBBbXN0ZXJkYW0sIFBvc3RidXMgOTQyNDgsIDEwOTAsIEdFLCBB
bXN0ZXJkYW0sIHRoZSBOZXRoZXJsYW5kcy4mI3hEO0RlcGFydG1lbnQgb2YgQXF1YXRpYyBNaWNy
b2JpYWwgRWNvbG9neSwgSW5zdGl0dXRlIG9mIEh5ZHJvYmlvbG9neSwgQmlvbG9neSBDZW50cmUg
Q0FTLCBOYSBTYWRrYWNoIDcsIDM3MCAwNSwgQ2Vza2UgQnVkZWpvdmljZSwgQ3plY2ggUmVwdWJs
aWMuJiN4RDtXaW5vZ3JhZHNreSBJbnN0aXR1dGUgb2YgTWljcm9iaW9sb2d5LCBSZXNlYXJjaCBD
ZW50cmUgb2YgQmlvdGVjaG5vbG9neSwgUnVzc2lhbiBBY2FkZW15IG9mIFNjaWVuY2VzLCA2MCBs
ZXQgT2t0eWFicnlhIHByLXQsIDcsIGJsZC4gMiwgTW9zY293LCBSdXNzaWFuIEZlZGVyYXRpb24s
IDExNzMxMi4mI3hEO0Vudmlyb25tZW50YWwgQmlvdGVjaG5vbG9neSwgRGVwYXJ0bWVudCBvZiBC
aW90ZWNobm9sb2d5LCBEZWxmdCBVbml2ZXJzaXR5IG9mIFRlY2hub2xvZ3ksIFZhbiBkZXIgTWFh
c3dlZyA5LCAyNjI5LCBIWiwgRGVsZnQsIHRoZSBOZXRoZXJsYW5kcy4mI3hEO01pY3JvYmlhbCBT
eXN0ZW1zIEVjb2xvZ3ksIERlcGFydG1lbnQgb2YgRnJlc2h3YXRlciBhbmQgTWFyaW5lIEVjb2xv
Z3ksIEluc3RpdHV0ZSBmb3IgQmlvZGl2ZXJzaXR5IGFuZCBFY29zeXN0ZW0gRHluYW1pY3MsIEZh
Y3VsdHkgb2YgU2NpZW5jZSwgVW5pdmVyc2l0eSBvZiBBbXN0ZXJkYW0sIFBvc3RidXMgOTQyNDgs
IDEwOTAsIEdFLCBBbXN0ZXJkYW0sIHRoZSBOZXRoZXJsYW5kcy4gRy5NdWlqemVyQHV2YS5ubC48
L2F1dGgtYWRkcmVzcz48dGl0bGVzPjx0aXRsZT5BIG1ldGFnZW5vbWljcyByb2FkbWFwIHRvIHRo
ZSB1bmN1bHR1cmVkIGdlbm9tZSBkaXZlcnNpdHkgaW4gaHlwZXJzYWxpbmUgc29kYSBsYWtlIHNl
ZGltZW50czwvdGl0bGU+PHNlY29uZGFyeS10aXRsZT5NaWNyb2Jpb21lPC9zZWNvbmRhcnktdGl0
bGU+PC90aXRsZXM+PHBlcmlvZGljYWw+PGZ1bGwtdGl0bGU+TWljcm9iaW9tZTwvZnVsbC10aXRs
ZT48L3BlcmlvZGljYWw+PHBhZ2VzPjE2ODwvcGFnZXM+PHZvbHVtZT42PC92b2x1bWU+PG51bWJl
cj4xPC9udW1iZXI+PGVkaXRpb24+MjAxOC8wOS8yMTwvZWRpdGlvbj48a2V5d29yZHM+PGtleXdv
cmQ+QmFjdGVyaWEvY2xhc3NpZmljYXRpb24vKmdlbmV0aWNzL2lzb2xhdGlvbiAmYW1wOyBwdXJp
ZmljYXRpb24vbWV0YWJvbGlzbTwva2V5d29yZD48a2V5d29yZD5DYXJib24gQ3ljbGU8L2tleXdv
cmQ+PGtleXdvcmQ+R2VuZXRpYyBWYXJpYXRpb248L2tleXdvcmQ+PGtleXdvcmQ+R2Vub21lLCBC
YWN0ZXJpYWw8L2tleXdvcmQ+PGtleXdvcmQ+R2VvbG9naWMgU2VkaW1lbnRzL2FuYWx5c2lzLypt
aWNyb2Jpb2xvZ3k8L2tleXdvcmQ+PGtleXdvcmQ+TGFrZXMvYW5hbHlzaXMvKm1pY3JvYmlvbG9n
eTwva2V5d29yZD48a2V5d29yZD5NZXRhZ2Vub21lPC9rZXl3b3JkPjxrZXl3b3JkPk1ldGFnZW5v
bWljczwva2V5d29yZD48a2V5d29yZD5NaWNyb2Jpb3RhPC9rZXl3b3JkPjxrZXl3b3JkPk5pdHJv
Z2VuIEN5Y2xlPC9rZXl3b3JkPjxrZXl3b3JkPlBoeWxvZ2VueTwva2V5d29yZD48a2V5d29yZD5T
b2RpdW0gQ2hsb3JpZGUvYW5hbHlzaXM8L2tleXdvcmQ+PGtleXdvcmQ+KkNhbmRpZGF0ZSBQaHls
YSBSYWRpYXRpb248L2tleXdvcmQ+PGtleXdvcmQ+KkhhbG9hbGthbGlwaGlsaWMgZXh0cmVtb3Bo
aWxlczwva2V5d29yZD48a2V5d29yZD4qTWV0YWdlbm9taWNzPC9rZXl3b3JkPjxrZXl3b3JkPipT
b2RhIGxha2Ugc2VkaW1lbnRzPC9rZXl3b3JkPjxrZXl3b3JkPipXb29kLUxqdW5nZGFobCBwYXRo
d2F5PC9rZXl3b3JkPjwva2V5d29yZHM+PGRhdGVzPjx5ZWFyPjIwMTg8L3llYXI+PHB1Yi1kYXRl
cz48ZGF0ZT5TZXAgMTk8L2RhdGU+PC9wdWItZGF0ZXM+PC9kYXRlcz48aXNibj4yMDQ5LTI2MTgg
KEVsZWN0cm9uaWMpJiN4RDsyMDQ5LTI2MTggKExpbmtpbmcpPC9pc2JuPjxhY2Nlc3Npb24tbnVt
PjMwMjMxOTIxPC9hY2Nlc3Npb24tbnVtPjx1cmxzPjxyZWxhdGVkLXVybHM+PHVybD5odHRwczov
L3d3dy5uY2JpLm5sbS5uaWguZ292L3B1Ym1lZC8zMDIzMTkyMTwvdXJsPjwvcmVsYXRlZC11cmxz
PjwvdXJscz48Y3VzdG9tMj5QTUM2MTQ2NzQ4PC9jdXN0b20yPjxlbGVjdHJvbmljLXJlc291cmNl
LW51bT4xMC4xMTg2L3M0MDE2OC0wMTgtMDU0OC03PC9lbGVjdHJvbmljLXJlc291cmNlLW51bT48
L3JlY29yZD48L0NpdGU+PC9FbmROb3RlPn==
</w:fldData>
        </w:fldChar>
      </w:r>
      <w:r w:rsidR="003D4DD8">
        <w:rPr>
          <w:rFonts w:ascii="Times New Roman" w:hAnsi="Times New Roman" w:cs="Times New Roman"/>
          <w:sz w:val="24"/>
          <w:szCs w:val="24"/>
        </w:rPr>
        <w:instrText xml:space="preserve"> ADDIN EN.CITE.DATA </w:instrText>
      </w:r>
      <w:r w:rsidR="003D4DD8">
        <w:rPr>
          <w:rFonts w:ascii="Times New Roman" w:hAnsi="Times New Roman" w:cs="Times New Roman"/>
          <w:sz w:val="24"/>
          <w:szCs w:val="24"/>
        </w:rPr>
      </w:r>
      <w:r w:rsidR="003D4DD8">
        <w:rPr>
          <w:rFonts w:ascii="Times New Roman" w:hAnsi="Times New Roman" w:cs="Times New Roman"/>
          <w:sz w:val="24"/>
          <w:szCs w:val="24"/>
        </w:rPr>
        <w:fldChar w:fldCharType="end"/>
      </w:r>
      <w:r w:rsidRPr="000A35EC">
        <w:rPr>
          <w:rFonts w:ascii="Times New Roman" w:hAnsi="Times New Roman" w:cs="Times New Roman"/>
          <w:sz w:val="24"/>
          <w:szCs w:val="24"/>
        </w:rPr>
      </w:r>
      <w:r w:rsidRPr="000A35EC">
        <w:rPr>
          <w:rFonts w:ascii="Times New Roman" w:hAnsi="Times New Roman" w:cs="Times New Roman"/>
          <w:sz w:val="24"/>
          <w:szCs w:val="24"/>
        </w:rPr>
        <w:fldChar w:fldCharType="separate"/>
      </w:r>
      <w:r w:rsidR="003D4DD8">
        <w:rPr>
          <w:rFonts w:ascii="Times New Roman" w:hAnsi="Times New Roman" w:cs="Times New Roman"/>
          <w:noProof/>
          <w:sz w:val="24"/>
          <w:szCs w:val="24"/>
        </w:rPr>
        <w:t>[10]</w:t>
      </w:r>
      <w:r w:rsidRPr="000A35EC">
        <w:rPr>
          <w:rFonts w:ascii="Times New Roman" w:hAnsi="Times New Roman" w:cs="Times New Roman"/>
          <w:sz w:val="24"/>
          <w:szCs w:val="24"/>
        </w:rPr>
        <w:fldChar w:fldCharType="end"/>
      </w:r>
      <w:proofErr w:type="gramStart"/>
      <w:r w:rsidRPr="000A35EC">
        <w:rPr>
          <w:rFonts w:ascii="Times New Roman" w:hAnsi="Times New Roman" w:cs="Times New Roman"/>
          <w:sz w:val="24"/>
          <w:szCs w:val="24"/>
        </w:rPr>
        <w:t>,</w:t>
      </w:r>
      <w:proofErr w:type="gramEnd"/>
      <w:r w:rsidRPr="000A35EC">
        <w:rPr>
          <w:rFonts w:ascii="Times New Roman" w:hAnsi="Times New Roman" w:cs="Times New Roman"/>
          <w:sz w:val="24"/>
          <w:szCs w:val="24"/>
        </w:rPr>
        <w:t xml:space="preserve"> suggesting saline environments could enrich these bacteria. These findings support the global analysis (Fig. </w:t>
      </w:r>
      <w:r w:rsidR="007659B4">
        <w:rPr>
          <w:rFonts w:ascii="Times New Roman" w:hAnsi="Times New Roman" w:cs="Times New Roman"/>
          <w:sz w:val="24"/>
          <w:szCs w:val="24"/>
        </w:rPr>
        <w:t>S</w:t>
      </w:r>
      <w:r w:rsidR="003D4DD8">
        <w:rPr>
          <w:rFonts w:ascii="Times New Roman" w:hAnsi="Times New Roman" w:cs="Times New Roman"/>
          <w:sz w:val="24"/>
          <w:szCs w:val="24"/>
        </w:rPr>
        <w:t>8</w:t>
      </w:r>
      <w:r w:rsidRPr="000A35EC">
        <w:rPr>
          <w:rFonts w:ascii="Times New Roman" w:hAnsi="Times New Roman" w:cs="Times New Roman"/>
          <w:sz w:val="24"/>
          <w:szCs w:val="24"/>
        </w:rPr>
        <w:t xml:space="preserve">c), suggesting that </w:t>
      </w:r>
      <w:proofErr w:type="spellStart"/>
      <w:r w:rsidRPr="000A35EC">
        <w:rPr>
          <w:rFonts w:ascii="Times New Roman" w:hAnsi="Times New Roman" w:cs="Times New Roman"/>
          <w:i/>
          <w:sz w:val="24"/>
          <w:szCs w:val="24"/>
        </w:rPr>
        <w:t>Bradymonadales</w:t>
      </w:r>
      <w:proofErr w:type="spellEnd"/>
      <w:r w:rsidRPr="000A35EC">
        <w:rPr>
          <w:rFonts w:ascii="Times New Roman" w:hAnsi="Times New Roman" w:cs="Times New Roman"/>
          <w:b/>
          <w:sz w:val="24"/>
          <w:szCs w:val="24"/>
        </w:rPr>
        <w:t xml:space="preserve"> </w:t>
      </w:r>
      <w:r w:rsidRPr="000A35EC">
        <w:rPr>
          <w:rFonts w:ascii="Times New Roman" w:hAnsi="Times New Roman" w:cs="Times New Roman"/>
          <w:sz w:val="24"/>
          <w:szCs w:val="24"/>
        </w:rPr>
        <w:t xml:space="preserve">may be a dominant bacterial predator in some specific saline environment. </w:t>
      </w:r>
    </w:p>
    <w:p w:rsidR="003E0DA4" w:rsidRDefault="003E0DA4" w:rsidP="00857088">
      <w:pPr>
        <w:spacing w:line="480" w:lineRule="auto"/>
        <w:jc w:val="both"/>
        <w:rPr>
          <w:rFonts w:ascii="Times New Roman" w:hAnsi="Times New Roman" w:cs="Times New Roman"/>
          <w:sz w:val="24"/>
          <w:szCs w:val="24"/>
        </w:rPr>
      </w:pPr>
    </w:p>
    <w:p w:rsidR="00950B09" w:rsidRPr="003E0DA4" w:rsidRDefault="00950B09" w:rsidP="00857088">
      <w:pPr>
        <w:spacing w:line="480" w:lineRule="auto"/>
        <w:jc w:val="both"/>
        <w:rPr>
          <w:rFonts w:ascii="Times New Roman" w:hAnsi="Times New Roman" w:cs="Times New Roman"/>
          <w:sz w:val="24"/>
          <w:szCs w:val="24"/>
        </w:rPr>
      </w:pPr>
    </w:p>
    <w:p w:rsidR="00566BE5" w:rsidRDefault="00566BE5" w:rsidP="00857088">
      <w:pPr>
        <w:spacing w:line="480" w:lineRule="auto"/>
        <w:jc w:val="both"/>
        <w:rPr>
          <w:rFonts w:ascii="Times New Roman" w:hAnsi="Times New Roman" w:cs="Times New Roman"/>
          <w:noProof/>
          <w:color w:val="131413"/>
          <w:sz w:val="24"/>
          <w:szCs w:val="24"/>
        </w:rPr>
      </w:pPr>
      <w:r>
        <w:rPr>
          <w:rFonts w:ascii="Times New Roman" w:hAnsi="Times New Roman" w:cs="Times New Roman"/>
          <w:noProof/>
          <w:color w:val="131413"/>
          <w:sz w:val="24"/>
          <w:szCs w:val="24"/>
        </w:rPr>
        <w:br w:type="page"/>
      </w:r>
    </w:p>
    <w:p w:rsidR="00211C37" w:rsidRDefault="00211C37" w:rsidP="00F15907">
      <w:pPr>
        <w:spacing w:line="480" w:lineRule="auto"/>
        <w:jc w:val="center"/>
        <w:rPr>
          <w:rFonts w:ascii="Times New Roman" w:hAnsi="Times New Roman" w:cs="Times New Roman"/>
          <w:color w:val="131413"/>
          <w:sz w:val="24"/>
          <w:szCs w:val="24"/>
        </w:rPr>
      </w:pPr>
      <w:r>
        <w:rPr>
          <w:rFonts w:ascii="Times New Roman" w:hAnsi="Times New Roman" w:cs="Times New Roman" w:hint="eastAsia"/>
          <w:noProof/>
          <w:color w:val="131413"/>
          <w:sz w:val="24"/>
          <w:szCs w:val="24"/>
        </w:rPr>
        <w:drawing>
          <wp:inline distT="0" distB="0" distL="114300" distR="114300" wp14:anchorId="2AFAB55D" wp14:editId="6F0C7125">
            <wp:extent cx="4257446" cy="4632872"/>
            <wp:effectExtent l="0" t="0" r="0" b="0"/>
            <wp:docPr id="11" name="图片 11" descr="C:/Users/asus/AppData/Local/Temp/picturescale_20190723203901/output_20190723203905.jpgoutput_20190723203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sus/AppData/Local/Temp/picturescale_20190723203901/output_20190723203905.jpgoutput_20190723203905"/>
                    <pic:cNvPicPr>
                      <a:picLocks noChangeAspect="1"/>
                    </pic:cNvPicPr>
                  </pic:nvPicPr>
                  <pic:blipFill>
                    <a:blip r:embed="rId8"/>
                    <a:stretch>
                      <a:fillRect/>
                    </a:stretch>
                  </pic:blipFill>
                  <pic:spPr>
                    <a:xfrm>
                      <a:off x="0" y="0"/>
                      <a:ext cx="4257446" cy="4632872"/>
                    </a:xfrm>
                    <a:prstGeom prst="rect">
                      <a:avLst/>
                    </a:prstGeom>
                  </pic:spPr>
                </pic:pic>
              </a:graphicData>
            </a:graphic>
          </wp:inline>
        </w:drawing>
      </w:r>
    </w:p>
    <w:p w:rsidR="00211C37" w:rsidRDefault="00211C3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S1. The General features of bacterial predators.</w:t>
      </w:r>
      <w:r>
        <w:rPr>
          <w:rFonts w:ascii="Times New Roman" w:hAnsi="Times New Roman" w:cs="Times New Roman"/>
          <w:sz w:val="24"/>
          <w:szCs w:val="24"/>
        </w:rPr>
        <w:t xml:space="preserve"> </w:t>
      </w:r>
      <w:bookmarkStart w:id="3" w:name="OLE_LINK5"/>
    </w:p>
    <w:p w:rsidR="004044BA" w:rsidRDefault="00211C37" w:rsidP="00857088">
      <w:pPr>
        <w:spacing w:line="480" w:lineRule="auto"/>
        <w:jc w:val="both"/>
        <w:rPr>
          <w:rFonts w:ascii="Times New Roman" w:hAnsi="Times New Roman" w:cs="Times New Roman"/>
          <w:sz w:val="24"/>
          <w:szCs w:val="24"/>
        </w:rPr>
      </w:pPr>
      <w:proofErr w:type="gramStart"/>
      <w:r>
        <w:rPr>
          <w:rFonts w:ascii="Times New Roman" w:hAnsi="Times New Roman" w:cs="Times New Roman"/>
          <w:b/>
          <w:sz w:val="24"/>
          <w:szCs w:val="24"/>
        </w:rPr>
        <w:t>a</w:t>
      </w:r>
      <w:proofErr w:type="gramEnd"/>
      <w:r>
        <w:rPr>
          <w:rFonts w:ascii="Times New Roman" w:hAnsi="Times New Roman" w:cs="Times New Roman"/>
          <w:b/>
          <w:sz w:val="24"/>
          <w:szCs w:val="24"/>
        </w:rPr>
        <w:t>,</w:t>
      </w:r>
      <w:r>
        <w:rPr>
          <w:rFonts w:ascii="Times New Roman" w:hAnsi="Times New Roman" w:cs="Times New Roman"/>
          <w:sz w:val="24"/>
          <w:szCs w:val="24"/>
        </w:rPr>
        <w:t xml:space="preserve"> </w:t>
      </w:r>
      <w:proofErr w:type="spellStart"/>
      <w:r>
        <w:rPr>
          <w:rFonts w:ascii="Times New Roman" w:hAnsi="Times New Roman" w:cs="Times New Roman" w:hint="eastAsia"/>
          <w:sz w:val="24"/>
          <w:szCs w:val="24"/>
        </w:rPr>
        <w:t>RaxMl</w:t>
      </w:r>
      <w:proofErr w:type="spellEnd"/>
      <w:r>
        <w:rPr>
          <w:rFonts w:ascii="Times New Roman" w:hAnsi="Times New Roman" w:cs="Times New Roman" w:hint="eastAsia"/>
          <w:sz w:val="24"/>
          <w:szCs w:val="24"/>
        </w:rPr>
        <w:t xml:space="preserve"> tree was built by using core gene list. </w:t>
      </w:r>
      <w:r>
        <w:rPr>
          <w:rFonts w:ascii="Times New Roman" w:hAnsi="Times New Roman" w:cs="Times New Roman"/>
          <w:color w:val="231F20"/>
          <w:sz w:val="24"/>
          <w:szCs w:val="24"/>
        </w:rPr>
        <w:t xml:space="preserve">Trees </w:t>
      </w:r>
      <w:bookmarkEnd w:id="3"/>
      <w:r>
        <w:rPr>
          <w:rFonts w:ascii="Times New Roman" w:hAnsi="Times New Roman" w:cs="Times New Roman"/>
          <w:color w:val="231F20"/>
          <w:sz w:val="24"/>
          <w:szCs w:val="24"/>
        </w:rPr>
        <w:t xml:space="preserve">in red background indicate the known facultative predators, trees in yellow background indicate the known obligate predators, and trees in blue background indicate </w:t>
      </w:r>
      <w:proofErr w:type="spellStart"/>
      <w:r>
        <w:rPr>
          <w:rStyle w:val="fontstyle21"/>
          <w:rFonts w:ascii="Times New Roman" w:hAnsi="Times New Roman" w:cs="Times New Roman"/>
          <w:sz w:val="24"/>
          <w:szCs w:val="24"/>
        </w:rPr>
        <w:t>Bradymonabacteria</w:t>
      </w:r>
      <w:proofErr w:type="spellEnd"/>
      <w:r>
        <w:rPr>
          <w:rStyle w:val="fontstyle21"/>
          <w:rFonts w:ascii="Times New Roman" w:hAnsi="Times New Roman" w:cs="Times New Roman"/>
          <w:sz w:val="24"/>
          <w:szCs w:val="24"/>
        </w:rPr>
        <w:t>.</w:t>
      </w:r>
      <w:r>
        <w:t xml:space="preserve"> </w:t>
      </w:r>
      <w:r>
        <w:rPr>
          <w:rStyle w:val="fontstyle21"/>
          <w:rFonts w:ascii="Times New Roman" w:hAnsi="Times New Roman" w:cs="Times New Roman"/>
          <w:sz w:val="24"/>
          <w:szCs w:val="24"/>
        </w:rPr>
        <w:t xml:space="preserve">Circles in </w:t>
      </w:r>
      <w:r w:rsidR="000B131A">
        <w:rPr>
          <w:rStyle w:val="fontstyle21"/>
          <w:rFonts w:ascii="Times New Roman" w:hAnsi="Times New Roman" w:cs="Times New Roman"/>
          <w:sz w:val="24"/>
          <w:szCs w:val="24"/>
        </w:rPr>
        <w:t>L</w:t>
      </w:r>
      <w:r>
        <w:rPr>
          <w:rStyle w:val="fontstyle21"/>
          <w:rFonts w:ascii="Times New Roman" w:hAnsi="Times New Roman" w:cs="Times New Roman"/>
          <w:sz w:val="24"/>
          <w:szCs w:val="24"/>
        </w:rPr>
        <w:t xml:space="preserve">evel </w:t>
      </w:r>
      <w:r w:rsidR="000B131A">
        <w:rPr>
          <w:rStyle w:val="fontstyle21"/>
          <w:rFonts w:ascii="Times New Roman" w:hAnsi="Times New Roman" w:cs="Times New Roman"/>
          <w:sz w:val="24"/>
          <w:szCs w:val="24"/>
        </w:rPr>
        <w:t>C</w:t>
      </w:r>
      <w:r w:rsidR="00711E5D">
        <w:rPr>
          <w:rStyle w:val="fontstyle21"/>
          <w:rFonts w:ascii="Times New Roman" w:hAnsi="Times New Roman" w:cs="Times New Roman"/>
          <w:sz w:val="24"/>
          <w:szCs w:val="24"/>
        </w:rPr>
        <w:t>olumn indicate</w:t>
      </w:r>
      <w:r>
        <w:rPr>
          <w:rStyle w:val="fontstyle21"/>
          <w:rFonts w:ascii="Times New Roman" w:hAnsi="Times New Roman" w:cs="Times New Roman"/>
          <w:sz w:val="24"/>
          <w:szCs w:val="24"/>
        </w:rPr>
        <w:t xml:space="preserve"> the assembly level, black solid circle indicates complete genome, </w:t>
      </w:r>
      <w:proofErr w:type="gramStart"/>
      <w:r>
        <w:rPr>
          <w:rStyle w:val="fontstyle21"/>
          <w:rFonts w:ascii="Times New Roman" w:hAnsi="Times New Roman" w:cs="Times New Roman"/>
          <w:sz w:val="24"/>
          <w:szCs w:val="24"/>
        </w:rPr>
        <w:t>half</w:t>
      </w:r>
      <w:proofErr w:type="gramEnd"/>
      <w:r>
        <w:rPr>
          <w:rStyle w:val="fontstyle21"/>
          <w:rFonts w:ascii="Times New Roman" w:hAnsi="Times New Roman" w:cs="Times New Roman"/>
          <w:sz w:val="24"/>
          <w:szCs w:val="24"/>
        </w:rPr>
        <w:t xml:space="preserve"> solid circle indicates scaffold assembly. Bar graph indicates </w:t>
      </w:r>
      <w:r>
        <w:rPr>
          <w:rStyle w:val="fontstyle21"/>
          <w:rFonts w:ascii="Times New Roman" w:hAnsi="Times New Roman" w:cs="Times New Roman" w:hint="eastAsia"/>
          <w:sz w:val="24"/>
          <w:szCs w:val="24"/>
        </w:rPr>
        <w:t>some general features about bacterial genome</w:t>
      </w:r>
      <w:r>
        <w:rPr>
          <w:rStyle w:val="fontstyle21"/>
          <w:rFonts w:ascii="Times New Roman" w:hAnsi="Times New Roman" w:cs="Times New Roman"/>
          <w:sz w:val="24"/>
          <w:szCs w:val="24"/>
        </w:rPr>
        <w:t>.</w:t>
      </w:r>
      <w:r>
        <w:rPr>
          <w:rStyle w:val="fontstyle21"/>
          <w:rFonts w:ascii="Times New Roman" w:hAnsi="Times New Roman" w:cs="Times New Roman" w:hint="eastAsia"/>
          <w:sz w:val="24"/>
          <w:szCs w:val="24"/>
        </w:rPr>
        <w:t xml:space="preserve"> </w:t>
      </w:r>
      <w:proofErr w:type="gramStart"/>
      <w:r>
        <w:rPr>
          <w:rFonts w:ascii="Times New Roman" w:hAnsi="Times New Roman" w:cs="Times New Roman"/>
          <w:b/>
          <w:sz w:val="24"/>
          <w:szCs w:val="24"/>
        </w:rPr>
        <w:t>b</w:t>
      </w:r>
      <w:proofErr w:type="gramEnd"/>
      <w:r>
        <w:rPr>
          <w:rFonts w:ascii="Times New Roman" w:hAnsi="Times New Roman" w:cs="Times New Roman"/>
          <w:b/>
          <w:sz w:val="24"/>
          <w:szCs w:val="24"/>
        </w:rPr>
        <w:t>,</w:t>
      </w:r>
      <w:r>
        <w:rPr>
          <w:rStyle w:val="fontstyle21"/>
          <w:rFonts w:ascii="Times New Roman" w:hAnsi="Times New Roman" w:cs="Times New Roman"/>
          <w:sz w:val="24"/>
          <w:szCs w:val="24"/>
        </w:rPr>
        <w:t xml:space="preserve"> </w:t>
      </w:r>
      <w:r>
        <w:rPr>
          <w:rFonts w:ascii="Times New Roman" w:hAnsi="Times New Roman" w:cs="Times New Roman"/>
          <w:sz w:val="24"/>
          <w:szCs w:val="24"/>
        </w:rPr>
        <w:t>ANI and POCP analysis of 9 cultured strains of</w:t>
      </w:r>
      <w:r>
        <w:rPr>
          <w:rFonts w:ascii="Times New Roman" w:hAnsi="Times New Roman" w:cs="Times New Roman"/>
          <w:i/>
          <w:sz w:val="24"/>
          <w:szCs w:val="24"/>
        </w:rPr>
        <w:t xml:space="preserve"> </w:t>
      </w:r>
      <w:proofErr w:type="spellStart"/>
      <w:r>
        <w:rPr>
          <w:rFonts w:ascii="Times New Roman" w:hAnsi="Times New Roman" w:cs="Times New Roman"/>
          <w:i/>
          <w:sz w:val="24"/>
          <w:szCs w:val="24"/>
        </w:rPr>
        <w:t>Bradymonadales</w:t>
      </w:r>
      <w:proofErr w:type="spellEnd"/>
      <w:r>
        <w:rPr>
          <w:rFonts w:ascii="Times New Roman" w:hAnsi="Times New Roman" w:cs="Times New Roman"/>
          <w:b/>
          <w:sz w:val="24"/>
          <w:szCs w:val="24"/>
        </w:rPr>
        <w:t xml:space="preserve">. </w:t>
      </w:r>
      <w:r>
        <w:rPr>
          <w:rFonts w:ascii="Times New Roman" w:hAnsi="Times New Roman" w:cs="Times New Roman"/>
          <w:sz w:val="24"/>
          <w:szCs w:val="24"/>
        </w:rPr>
        <w:t>Red star indicates different strains belong to the same species.</w:t>
      </w:r>
      <w:r>
        <w:rPr>
          <w:rFonts w:ascii="Times New Roman" w:hAnsi="Times New Roman" w:cs="Times New Roman" w:hint="eastAsia"/>
          <w:sz w:val="24"/>
          <w:szCs w:val="24"/>
        </w:rPr>
        <w:t xml:space="preserve"> </w:t>
      </w:r>
      <w:proofErr w:type="spellStart"/>
      <w:r>
        <w:rPr>
          <w:rFonts w:ascii="Times New Roman" w:hAnsi="Times New Roman" w:cs="Times New Roman" w:hint="eastAsia"/>
          <w:sz w:val="24"/>
          <w:szCs w:val="24"/>
        </w:rPr>
        <w:t>RaxMl</w:t>
      </w:r>
      <w:proofErr w:type="spellEnd"/>
      <w:r>
        <w:rPr>
          <w:rFonts w:ascii="Times New Roman" w:hAnsi="Times New Roman" w:cs="Times New Roman" w:hint="eastAsia"/>
          <w:sz w:val="24"/>
          <w:szCs w:val="24"/>
        </w:rPr>
        <w:t xml:space="preserve"> tree was built by using core gene list.</w:t>
      </w:r>
      <w:r w:rsidR="004044BA">
        <w:rPr>
          <w:rFonts w:ascii="Times New Roman" w:hAnsi="Times New Roman" w:cs="Times New Roman"/>
          <w:sz w:val="24"/>
          <w:szCs w:val="24"/>
        </w:rPr>
        <w:br w:type="page"/>
      </w:r>
    </w:p>
    <w:p w:rsidR="00211C37" w:rsidRDefault="00211C37" w:rsidP="00857088">
      <w:pPr>
        <w:spacing w:line="480" w:lineRule="auto"/>
        <w:jc w:val="both"/>
        <w:rPr>
          <w:rFonts w:ascii="Times New Roman" w:hAnsi="Times New Roman" w:cs="Times New Roman"/>
          <w:color w:val="131413"/>
          <w:sz w:val="24"/>
          <w:szCs w:val="24"/>
        </w:rPr>
      </w:pPr>
    </w:p>
    <w:p w:rsidR="00211C37" w:rsidRDefault="00211C37" w:rsidP="00857088">
      <w:pPr>
        <w:spacing w:line="480" w:lineRule="auto"/>
        <w:jc w:val="both"/>
        <w:rPr>
          <w:rFonts w:ascii="Times New Roman" w:hAnsi="Times New Roman" w:cs="Times New Roman"/>
          <w:color w:val="231F20"/>
          <w:sz w:val="24"/>
          <w:szCs w:val="24"/>
        </w:rPr>
      </w:pPr>
      <w:r>
        <w:rPr>
          <w:rFonts w:ascii="Times New Roman" w:hAnsi="Times New Roman" w:cs="Times New Roman"/>
          <w:noProof/>
          <w:color w:val="231F20"/>
          <w:sz w:val="24"/>
          <w:szCs w:val="24"/>
        </w:rPr>
        <w:drawing>
          <wp:inline distT="0" distB="0" distL="0" distR="0" wp14:anchorId="4B5D99C4" wp14:editId="60E0E1D2">
            <wp:extent cx="5486400" cy="3752587"/>
            <wp:effectExtent l="0" t="0" r="0" b="635"/>
            <wp:docPr id="1" name="Picture 1" descr="M:\Dashuai\慢生单胞菌论文写作\figures\转录组分析概况.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Dashuai\慢生单胞菌论文写作\figures\转录组分析概况.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3752587"/>
                    </a:xfrm>
                    <a:prstGeom prst="rect">
                      <a:avLst/>
                    </a:prstGeom>
                    <a:noFill/>
                    <a:ln>
                      <a:noFill/>
                    </a:ln>
                  </pic:spPr>
                </pic:pic>
              </a:graphicData>
            </a:graphic>
          </wp:inline>
        </w:drawing>
      </w:r>
    </w:p>
    <w:p w:rsidR="00211C37" w:rsidRDefault="00211C37" w:rsidP="00857088">
      <w:pPr>
        <w:spacing w:line="480" w:lineRule="auto"/>
        <w:jc w:val="both"/>
        <w:rPr>
          <w:rFonts w:ascii="Times New Roman" w:hAnsi="Times New Roman" w:cs="Times New Roman"/>
          <w:b/>
          <w:sz w:val="24"/>
          <w:szCs w:val="24"/>
        </w:rPr>
      </w:pPr>
      <w:r w:rsidRPr="008F6B58">
        <w:rPr>
          <w:rFonts w:ascii="Times New Roman" w:hAnsi="Times New Roman" w:cs="Times New Roman"/>
          <w:b/>
          <w:color w:val="231F20"/>
          <w:sz w:val="24"/>
          <w:szCs w:val="24"/>
        </w:rPr>
        <w:t>Figure S</w:t>
      </w:r>
      <w:r w:rsidR="00C87181">
        <w:rPr>
          <w:rFonts w:ascii="Times New Roman" w:hAnsi="Times New Roman" w:cs="Times New Roman"/>
          <w:b/>
          <w:color w:val="231F20"/>
          <w:sz w:val="24"/>
          <w:szCs w:val="24"/>
        </w:rPr>
        <w:t>2</w:t>
      </w:r>
      <w:r w:rsidRPr="008F6B58">
        <w:rPr>
          <w:rFonts w:ascii="Times New Roman" w:hAnsi="Times New Roman" w:cs="Times New Roman"/>
          <w:b/>
          <w:color w:val="231F20"/>
          <w:sz w:val="24"/>
          <w:szCs w:val="24"/>
        </w:rPr>
        <w:t xml:space="preserve">. </w:t>
      </w:r>
      <w:r w:rsidRPr="008F6B58">
        <w:rPr>
          <w:rFonts w:ascii="Times New Roman" w:hAnsi="Times New Roman" w:cs="Times New Roman"/>
          <w:b/>
          <w:sz w:val="24"/>
          <w:szCs w:val="24"/>
        </w:rPr>
        <w:t>General gene expression profiles of</w:t>
      </w:r>
      <w:r w:rsidRPr="008F6B58">
        <w:rPr>
          <w:rStyle w:val="fontstyle21"/>
          <w:rFonts w:ascii="Times New Roman" w:hAnsi="Times New Roman" w:cs="Times New Roman"/>
          <w:b/>
          <w:i/>
          <w:sz w:val="24"/>
          <w:szCs w:val="24"/>
        </w:rPr>
        <w:t xml:space="preserve"> </w:t>
      </w:r>
      <w:proofErr w:type="spellStart"/>
      <w:r w:rsidRPr="008F6B58">
        <w:rPr>
          <w:rStyle w:val="fontstyle21"/>
          <w:rFonts w:ascii="Times New Roman" w:hAnsi="Times New Roman" w:cs="Times New Roman"/>
          <w:b/>
          <w:i/>
          <w:sz w:val="24"/>
          <w:szCs w:val="24"/>
        </w:rPr>
        <w:t>Bradymonas</w:t>
      </w:r>
      <w:proofErr w:type="spellEnd"/>
      <w:r w:rsidRPr="008F6B58">
        <w:rPr>
          <w:rStyle w:val="fontstyle21"/>
          <w:rFonts w:ascii="Times New Roman" w:hAnsi="Times New Roman" w:cs="Times New Roman"/>
          <w:b/>
          <w:i/>
          <w:sz w:val="24"/>
          <w:szCs w:val="24"/>
        </w:rPr>
        <w:t xml:space="preserve"> </w:t>
      </w:r>
      <w:proofErr w:type="spellStart"/>
      <w:r w:rsidRPr="008F6B58">
        <w:rPr>
          <w:rStyle w:val="fontstyle21"/>
          <w:rFonts w:ascii="Times New Roman" w:hAnsi="Times New Roman" w:cs="Times New Roman"/>
          <w:b/>
          <w:i/>
          <w:sz w:val="24"/>
          <w:szCs w:val="24"/>
        </w:rPr>
        <w:t>sediminis</w:t>
      </w:r>
      <w:proofErr w:type="spellEnd"/>
      <w:r w:rsidRPr="008F6B58">
        <w:rPr>
          <w:rStyle w:val="fontstyle21"/>
          <w:rFonts w:ascii="Times New Roman" w:hAnsi="Times New Roman" w:cs="Times New Roman"/>
          <w:b/>
          <w:sz w:val="24"/>
          <w:szCs w:val="24"/>
        </w:rPr>
        <w:t xml:space="preserve"> </w:t>
      </w:r>
      <w:r w:rsidRPr="008F6B58">
        <w:rPr>
          <w:rFonts w:ascii="Times New Roman" w:hAnsi="Times New Roman" w:cs="Times New Roman"/>
          <w:b/>
          <w:sz w:val="24"/>
          <w:szCs w:val="24"/>
        </w:rPr>
        <w:t>FA350 during mix-culturing with prey</w:t>
      </w:r>
      <w:r w:rsidRPr="008F6B58">
        <w:rPr>
          <w:rFonts w:ascii="Times New Roman" w:hAnsi="Times New Roman" w:cs="Times New Roman"/>
          <w:b/>
          <w:i/>
          <w:sz w:val="24"/>
          <w:szCs w:val="24"/>
        </w:rPr>
        <w:t xml:space="preserve"> </w:t>
      </w:r>
      <w:proofErr w:type="spellStart"/>
      <w:r w:rsidRPr="008F6B58">
        <w:rPr>
          <w:rFonts w:ascii="Times New Roman" w:hAnsi="Times New Roman" w:cs="Times New Roman"/>
          <w:b/>
          <w:i/>
          <w:sz w:val="24"/>
          <w:szCs w:val="24"/>
        </w:rPr>
        <w:t>Algoriphagus</w:t>
      </w:r>
      <w:proofErr w:type="spellEnd"/>
      <w:r w:rsidRPr="008F6B58">
        <w:rPr>
          <w:rFonts w:ascii="Times New Roman" w:hAnsi="Times New Roman" w:cs="Times New Roman"/>
          <w:b/>
          <w:i/>
          <w:sz w:val="24"/>
          <w:szCs w:val="24"/>
        </w:rPr>
        <w:t xml:space="preserve"> </w:t>
      </w:r>
      <w:proofErr w:type="gramStart"/>
      <w:r w:rsidRPr="008F6B58">
        <w:rPr>
          <w:rFonts w:ascii="Times New Roman" w:hAnsi="Times New Roman" w:cs="Times New Roman"/>
          <w:b/>
          <w:i/>
          <w:sz w:val="24"/>
          <w:szCs w:val="24"/>
        </w:rPr>
        <w:t>marines</w:t>
      </w:r>
      <w:proofErr w:type="gramEnd"/>
      <w:r w:rsidRPr="008F6B58">
        <w:rPr>
          <w:rFonts w:ascii="Times New Roman" w:hAnsi="Times New Roman" w:cs="Times New Roman"/>
          <w:b/>
          <w:sz w:val="24"/>
          <w:szCs w:val="24"/>
        </w:rPr>
        <w:t xml:space="preserve"> am2</w:t>
      </w:r>
      <w:r>
        <w:rPr>
          <w:rFonts w:ascii="Times New Roman" w:hAnsi="Times New Roman" w:cs="Times New Roman"/>
          <w:b/>
          <w:sz w:val="24"/>
          <w:szCs w:val="24"/>
        </w:rPr>
        <w:t>.</w:t>
      </w:r>
    </w:p>
    <w:p w:rsidR="00211C37" w:rsidRPr="001E6537" w:rsidRDefault="00211C3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t>Displayed are the</w:t>
      </w:r>
      <w:r w:rsidRPr="008F6B58">
        <w:t xml:space="preserve"> </w:t>
      </w:r>
      <w:r>
        <w:rPr>
          <w:rFonts w:ascii="Times New Roman" w:hAnsi="Times New Roman" w:cs="Times New Roman"/>
          <w:sz w:val="24"/>
          <w:szCs w:val="24"/>
        </w:rPr>
        <w:t>v</w:t>
      </w:r>
      <w:r w:rsidRPr="008F6B58">
        <w:rPr>
          <w:rFonts w:ascii="Times New Roman" w:hAnsi="Times New Roman" w:cs="Times New Roman"/>
          <w:sz w:val="24"/>
          <w:szCs w:val="24"/>
        </w:rPr>
        <w:t xml:space="preserve">olcano plots </w:t>
      </w:r>
      <w:r>
        <w:rPr>
          <w:rFonts w:ascii="Times New Roman" w:hAnsi="Times New Roman" w:cs="Times New Roman"/>
          <w:sz w:val="24"/>
          <w:szCs w:val="24"/>
        </w:rPr>
        <w:t>and e</w:t>
      </w:r>
      <w:r w:rsidRPr="008F6B58">
        <w:rPr>
          <w:rFonts w:ascii="Times New Roman" w:hAnsi="Times New Roman" w:cs="Times New Roman"/>
          <w:sz w:val="24"/>
          <w:szCs w:val="24"/>
        </w:rPr>
        <w:t xml:space="preserve">nriched gene clusters </w:t>
      </w:r>
      <w:r>
        <w:rPr>
          <w:rFonts w:ascii="Times New Roman" w:hAnsi="Times New Roman" w:cs="Times New Roman"/>
          <w:sz w:val="24"/>
          <w:szCs w:val="24"/>
        </w:rPr>
        <w:t xml:space="preserve">of up or down regulated expression </w:t>
      </w:r>
      <w:r w:rsidRPr="008F6B58">
        <w:rPr>
          <w:rFonts w:ascii="Times New Roman" w:hAnsi="Times New Roman" w:cs="Times New Roman"/>
          <w:sz w:val="24"/>
          <w:szCs w:val="24"/>
        </w:rPr>
        <w:t>showing pairwise comparisons of</w:t>
      </w:r>
      <w:r>
        <w:rPr>
          <w:rFonts w:ascii="Times New Roman" w:hAnsi="Times New Roman" w:cs="Times New Roman"/>
          <w:sz w:val="24"/>
          <w:szCs w:val="24"/>
        </w:rPr>
        <w:t xml:space="preserve"> </w:t>
      </w:r>
      <w:r w:rsidRPr="008F6B58">
        <w:rPr>
          <w:rFonts w:ascii="Times New Roman" w:hAnsi="Times New Roman" w:cs="Times New Roman"/>
          <w:sz w:val="24"/>
          <w:szCs w:val="24"/>
        </w:rPr>
        <w:t xml:space="preserve">gene expression between the </w:t>
      </w:r>
      <w:r>
        <w:rPr>
          <w:rFonts w:ascii="Times New Roman" w:hAnsi="Times New Roman" w:cs="Times New Roman"/>
          <w:sz w:val="24"/>
          <w:szCs w:val="24"/>
        </w:rPr>
        <w:t>different treatments</w:t>
      </w:r>
      <w:r w:rsidRPr="008F6B58">
        <w:rPr>
          <w:rFonts w:ascii="Times New Roman" w:hAnsi="Times New Roman" w:cs="Times New Roman"/>
          <w:sz w:val="24"/>
          <w:szCs w:val="24"/>
        </w:rPr>
        <w:t>.</w:t>
      </w:r>
      <w:r>
        <w:rPr>
          <w:rFonts w:ascii="Times New Roman" w:hAnsi="Times New Roman" w:cs="Times New Roman"/>
          <w:sz w:val="24"/>
          <w:szCs w:val="24"/>
        </w:rPr>
        <w:t xml:space="preserve"> </w:t>
      </w:r>
      <w:r w:rsidRPr="008F6B58">
        <w:rPr>
          <w:rFonts w:ascii="Times New Roman" w:hAnsi="Times New Roman" w:cs="Times New Roman"/>
          <w:b/>
          <w:sz w:val="24"/>
          <w:szCs w:val="24"/>
        </w:rPr>
        <w:t>a,</w:t>
      </w:r>
      <w:r>
        <w:rPr>
          <w:rFonts w:ascii="Times New Roman" w:hAnsi="Times New Roman" w:cs="Times New Roman"/>
          <w:sz w:val="24"/>
          <w:szCs w:val="24"/>
        </w:rPr>
        <w:t xml:space="preserve"> 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w:t>
      </w:r>
      <w:r>
        <w:rPr>
          <w:rFonts w:ascii="Times New Roman" w:hAnsi="Times New Roman" w:cs="Times New Roman"/>
          <w:b/>
          <w:sz w:val="24"/>
          <w:szCs w:val="24"/>
        </w:rPr>
        <w:t>b</w:t>
      </w:r>
      <w:r w:rsidRPr="008F6B58">
        <w:rPr>
          <w:rFonts w:ascii="Times New Roman" w:hAnsi="Times New Roman" w:cs="Times New Roman"/>
          <w:b/>
          <w:sz w:val="24"/>
          <w:szCs w:val="24"/>
        </w:rPr>
        <w:t>,</w:t>
      </w:r>
      <w:r>
        <w:rPr>
          <w:rFonts w:ascii="Times New Roman" w:hAnsi="Times New Roman" w:cs="Times New Roman"/>
          <w:sz w:val="24"/>
          <w:szCs w:val="24"/>
        </w:rPr>
        <w:t xml:space="preserve"> 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w:t>
      </w:r>
      <w:r w:rsidRPr="008F6B58">
        <w:rPr>
          <w:rFonts w:ascii="Times New Roman" w:hAnsi="Times New Roman" w:cs="Times New Roman"/>
          <w:sz w:val="24"/>
          <w:szCs w:val="24"/>
        </w:rPr>
        <w:t xml:space="preserve"> </w:t>
      </w:r>
      <w:r>
        <w:rPr>
          <w:rFonts w:ascii="Times New Roman" w:hAnsi="Times New Roman" w:cs="Times New Roman"/>
          <w:sz w:val="24"/>
          <w:szCs w:val="24"/>
        </w:rPr>
        <w:t xml:space="preserve">predator pure 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w:t>
      </w:r>
      <w:r>
        <w:rPr>
          <w:rFonts w:ascii="Times New Roman" w:hAnsi="Times New Roman" w:cs="Times New Roman"/>
          <w:b/>
          <w:sz w:val="24"/>
          <w:szCs w:val="24"/>
        </w:rPr>
        <w:t>c</w:t>
      </w:r>
      <w:r w:rsidRPr="008F6B58">
        <w:rPr>
          <w:rFonts w:ascii="Times New Roman" w:hAnsi="Times New Roman" w:cs="Times New Roman"/>
          <w:b/>
          <w:sz w:val="24"/>
          <w:szCs w:val="24"/>
        </w:rPr>
        <w:t>,</w:t>
      </w:r>
      <w:r>
        <w:rPr>
          <w:rFonts w:ascii="Times New Roman" w:hAnsi="Times New Roman" w:cs="Times New Roman"/>
          <w:sz w:val="24"/>
          <w:szCs w:val="24"/>
        </w:rPr>
        <w:t xml:space="preserve"> indicate prey-predator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w:t>
      </w:r>
      <w:r>
        <w:rPr>
          <w:rFonts w:ascii="Times New Roman" w:hAnsi="Times New Roman" w:cs="Times New Roman"/>
          <w:b/>
          <w:sz w:val="24"/>
          <w:szCs w:val="24"/>
        </w:rPr>
        <w:t>d</w:t>
      </w:r>
      <w:r w:rsidRPr="008F6B58">
        <w:rPr>
          <w:rFonts w:ascii="Times New Roman" w:hAnsi="Times New Roman" w:cs="Times New Roman"/>
          <w:b/>
          <w:sz w:val="24"/>
          <w:szCs w:val="24"/>
        </w:rPr>
        <w:t>,</w:t>
      </w:r>
      <w:r w:rsidRPr="001E6537">
        <w:rPr>
          <w:rFonts w:ascii="Times New Roman" w:hAnsi="Times New Roman" w:cs="Times New Roman"/>
          <w:sz w:val="24"/>
          <w:szCs w:val="24"/>
        </w:rPr>
        <w:t xml:space="preserve"> </w:t>
      </w:r>
      <w:r>
        <w:rPr>
          <w:rFonts w:ascii="Times New Roman" w:hAnsi="Times New Roman" w:cs="Times New Roman"/>
          <w:sz w:val="24"/>
          <w:szCs w:val="24"/>
        </w:rPr>
        <w:t xml:space="preserve">indicate prey-predator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w:t>
      </w:r>
      <w:r w:rsidRPr="008F6B58">
        <w:rPr>
          <w:rFonts w:ascii="Times New Roman" w:hAnsi="Times New Roman" w:cs="Times New Roman"/>
          <w:sz w:val="24"/>
          <w:szCs w:val="24"/>
        </w:rPr>
        <w:t xml:space="preserve"> </w:t>
      </w:r>
      <w:r>
        <w:rPr>
          <w:rFonts w:ascii="Times New Roman" w:hAnsi="Times New Roman" w:cs="Times New Roman"/>
          <w:sz w:val="24"/>
          <w:szCs w:val="24"/>
        </w:rPr>
        <w:t xml:space="preserve">predator pure 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w:t>
      </w:r>
      <w:r w:rsidRPr="008F6B58">
        <w:rPr>
          <w:rFonts w:ascii="Times New Roman" w:hAnsi="Times New Roman" w:cs="Times New Roman"/>
          <w:b/>
          <w:sz w:val="24"/>
          <w:szCs w:val="24"/>
        </w:rPr>
        <w:t xml:space="preserve">e, </w:t>
      </w:r>
      <w:r>
        <w:rPr>
          <w:rFonts w:ascii="Times New Roman" w:hAnsi="Times New Roman" w:cs="Times New Roman"/>
          <w:sz w:val="24"/>
          <w:szCs w:val="24"/>
        </w:rPr>
        <w:t xml:space="preserve">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/mix-culture 120 hrs. n=3, p&lt;0.05.</w:t>
      </w:r>
    </w:p>
    <w:p w:rsidR="00211C37" w:rsidRDefault="00211C37" w:rsidP="00857088">
      <w:pPr>
        <w:spacing w:line="480" w:lineRule="auto"/>
        <w:jc w:val="both"/>
        <w:rPr>
          <w:rFonts w:ascii="Times New Roman" w:hAnsi="Times New Roman" w:cs="Times New Roman"/>
          <w:color w:val="231F20"/>
          <w:sz w:val="24"/>
          <w:szCs w:val="24"/>
        </w:rPr>
      </w:pPr>
      <w:r>
        <w:rPr>
          <w:rFonts w:ascii="Times New Roman" w:hAnsi="Times New Roman" w:cs="Times New Roman"/>
          <w:color w:val="231F20"/>
          <w:sz w:val="24"/>
          <w:szCs w:val="24"/>
        </w:rPr>
        <w:br w:type="page"/>
      </w:r>
    </w:p>
    <w:p w:rsidR="00211C37" w:rsidRDefault="00211C37" w:rsidP="00857088">
      <w:pPr>
        <w:spacing w:line="480" w:lineRule="auto"/>
        <w:jc w:val="both"/>
        <w:rPr>
          <w:rFonts w:ascii="Times New Roman" w:hAnsi="Times New Roman" w:cs="Times New Roman"/>
          <w:color w:val="231F20"/>
          <w:sz w:val="24"/>
          <w:szCs w:val="24"/>
        </w:rPr>
      </w:pPr>
    </w:p>
    <w:p w:rsidR="00211C37" w:rsidRDefault="00211C37" w:rsidP="00F15907">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E442B87" wp14:editId="0846A5A6">
            <wp:extent cx="3884371" cy="4372860"/>
            <wp:effectExtent l="0" t="0" r="1905" b="8890"/>
            <wp:docPr id="7" name="Picture 7" descr="M:\Dashuai\慢生单胞菌论文写作\转录组热图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Dashuai\慢生单胞菌论文写作\转录组热图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897260" cy="4387370"/>
                    </a:xfrm>
                    <a:prstGeom prst="rect">
                      <a:avLst/>
                    </a:prstGeom>
                    <a:noFill/>
                    <a:ln>
                      <a:noFill/>
                    </a:ln>
                  </pic:spPr>
                </pic:pic>
              </a:graphicData>
            </a:graphic>
          </wp:inline>
        </w:drawing>
      </w:r>
    </w:p>
    <w:p w:rsidR="00211C37" w:rsidRDefault="00211C37" w:rsidP="00857088">
      <w:pPr>
        <w:spacing w:line="480" w:lineRule="auto"/>
        <w:jc w:val="both"/>
        <w:rPr>
          <w:rFonts w:ascii="Times New Roman" w:hAnsi="Times New Roman" w:cs="Times New Roman"/>
          <w:b/>
          <w:sz w:val="24"/>
          <w:szCs w:val="24"/>
        </w:rPr>
      </w:pPr>
      <w:r>
        <w:rPr>
          <w:rFonts w:ascii="Times New Roman" w:hAnsi="Times New Roman" w:cs="Times New Roman"/>
          <w:b/>
          <w:sz w:val="24"/>
          <w:szCs w:val="24"/>
        </w:rPr>
        <w:t>Figure S</w:t>
      </w:r>
      <w:r w:rsidR="00C87181">
        <w:rPr>
          <w:rFonts w:ascii="Times New Roman" w:hAnsi="Times New Roman" w:cs="Times New Roman"/>
          <w:b/>
          <w:sz w:val="24"/>
          <w:szCs w:val="24"/>
        </w:rPr>
        <w:t>3</w:t>
      </w:r>
      <w:r>
        <w:rPr>
          <w:rFonts w:ascii="Times New Roman" w:hAnsi="Times New Roman" w:cs="Times New Roman"/>
          <w:b/>
          <w:sz w:val="24"/>
          <w:szCs w:val="24"/>
        </w:rPr>
        <w:t xml:space="preserve">. Gene expression profiles of </w:t>
      </w:r>
      <w:proofErr w:type="spellStart"/>
      <w:r>
        <w:rPr>
          <w:rStyle w:val="fontstyle21"/>
          <w:rFonts w:ascii="Times New Roman" w:hAnsi="Times New Roman" w:cs="Times New Roman"/>
          <w:b/>
          <w:i/>
          <w:sz w:val="24"/>
          <w:szCs w:val="24"/>
        </w:rPr>
        <w:t>Bradymonas</w:t>
      </w:r>
      <w:proofErr w:type="spellEnd"/>
      <w:r>
        <w:rPr>
          <w:rStyle w:val="fontstyle21"/>
          <w:rFonts w:ascii="Times New Roman" w:hAnsi="Times New Roman" w:cs="Times New Roman"/>
          <w:b/>
          <w:i/>
          <w:sz w:val="24"/>
          <w:szCs w:val="24"/>
        </w:rPr>
        <w:t xml:space="preserve"> </w:t>
      </w:r>
      <w:proofErr w:type="spellStart"/>
      <w:r>
        <w:rPr>
          <w:rStyle w:val="fontstyle21"/>
          <w:rFonts w:ascii="Times New Roman" w:hAnsi="Times New Roman" w:cs="Times New Roman"/>
          <w:b/>
          <w:i/>
          <w:sz w:val="24"/>
          <w:szCs w:val="24"/>
        </w:rPr>
        <w:t>sediminis</w:t>
      </w:r>
      <w:proofErr w:type="spellEnd"/>
      <w:r>
        <w:rPr>
          <w:rStyle w:val="fontstyle21"/>
          <w:rFonts w:ascii="Times New Roman" w:hAnsi="Times New Roman" w:cs="Times New Roman"/>
          <w:b/>
          <w:sz w:val="24"/>
          <w:szCs w:val="24"/>
        </w:rPr>
        <w:t xml:space="preserve"> </w:t>
      </w:r>
      <w:r>
        <w:rPr>
          <w:rFonts w:ascii="Times New Roman" w:hAnsi="Times New Roman" w:cs="Times New Roman"/>
          <w:b/>
          <w:sz w:val="24"/>
          <w:szCs w:val="24"/>
        </w:rPr>
        <w:t>FA350 during mix-culturing with prey</w:t>
      </w:r>
      <w:r>
        <w:rPr>
          <w:rFonts w:ascii="Times New Roman" w:hAnsi="Times New Roman" w:cs="Times New Roman"/>
          <w:b/>
          <w:i/>
          <w:sz w:val="24"/>
          <w:szCs w:val="24"/>
        </w:rPr>
        <w:t xml:space="preserve"> </w:t>
      </w:r>
      <w:proofErr w:type="spellStart"/>
      <w:r>
        <w:rPr>
          <w:rFonts w:ascii="Times New Roman" w:hAnsi="Times New Roman" w:cs="Times New Roman"/>
          <w:b/>
          <w:i/>
          <w:sz w:val="24"/>
          <w:szCs w:val="24"/>
        </w:rPr>
        <w:t>Algoriphagus</w:t>
      </w:r>
      <w:proofErr w:type="spellEnd"/>
      <w:r>
        <w:rPr>
          <w:rFonts w:ascii="Times New Roman" w:hAnsi="Times New Roman" w:cs="Times New Roman"/>
          <w:b/>
          <w:i/>
          <w:sz w:val="24"/>
          <w:szCs w:val="24"/>
        </w:rPr>
        <w:t xml:space="preserve"> </w:t>
      </w:r>
      <w:proofErr w:type="gramStart"/>
      <w:r>
        <w:rPr>
          <w:rFonts w:ascii="Times New Roman" w:hAnsi="Times New Roman" w:cs="Times New Roman"/>
          <w:b/>
          <w:i/>
          <w:sz w:val="24"/>
          <w:szCs w:val="24"/>
        </w:rPr>
        <w:t>marines</w:t>
      </w:r>
      <w:proofErr w:type="gramEnd"/>
      <w:r>
        <w:rPr>
          <w:rFonts w:ascii="Times New Roman" w:hAnsi="Times New Roman" w:cs="Times New Roman"/>
          <w:b/>
          <w:sz w:val="24"/>
          <w:szCs w:val="24"/>
        </w:rPr>
        <w:t xml:space="preserve"> am2.</w:t>
      </w:r>
    </w:p>
    <w:p w:rsidR="00211C37" w:rsidRDefault="00211C3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Displayed are the relative expression levels of each gene. The numbers 1, 2, 3, 4, and 5 indicate prey-predator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/0 h, 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/pure 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/pure 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 and mix-culture 68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xml:space="preserve">/mix-culture 120 </w:t>
      </w:r>
      <w:proofErr w:type="spellStart"/>
      <w:r>
        <w:rPr>
          <w:rFonts w:ascii="Times New Roman" w:hAnsi="Times New Roman" w:cs="Times New Roman"/>
          <w:sz w:val="24"/>
          <w:szCs w:val="24"/>
        </w:rPr>
        <w:t>hrs</w:t>
      </w:r>
      <w:proofErr w:type="spellEnd"/>
      <w:r>
        <w:rPr>
          <w:rFonts w:ascii="Times New Roman" w:hAnsi="Times New Roman" w:cs="Times New Roman"/>
          <w:sz w:val="24"/>
          <w:szCs w:val="24"/>
        </w:rPr>
        <w:t>, respectively. The color indicates the mean of log2 fold change of expression (Table S4). Color indications are red and orange for increased expression, black and grey for decreased expression. n=3, p&lt;0.05.</w:t>
      </w:r>
      <w:r>
        <w:rPr>
          <w:rFonts w:ascii="Times New Roman" w:hAnsi="Times New Roman" w:cs="Times New Roman" w:hint="eastAsia"/>
          <w:sz w:val="24"/>
          <w:szCs w:val="24"/>
        </w:rPr>
        <w:t xml:space="preserve"> </w:t>
      </w:r>
      <w:r>
        <w:rPr>
          <w:rFonts w:ascii="Times New Roman" w:hAnsi="Times New Roman" w:cs="Times New Roman"/>
          <w:sz w:val="24"/>
          <w:szCs w:val="24"/>
        </w:rPr>
        <w:br w:type="page"/>
      </w:r>
    </w:p>
    <w:p w:rsidR="00211C37" w:rsidRDefault="00211C37" w:rsidP="00857088">
      <w:pPr>
        <w:spacing w:line="480" w:lineRule="auto"/>
        <w:jc w:val="both"/>
        <w:rPr>
          <w:rStyle w:val="fontstyle21"/>
          <w:rFonts w:ascii="Times New Roman" w:hAnsi="Times New Roman" w:cs="Times New Roman"/>
          <w:sz w:val="24"/>
          <w:szCs w:val="24"/>
        </w:rPr>
      </w:pPr>
    </w:p>
    <w:p w:rsidR="00211C37" w:rsidRDefault="00211C37" w:rsidP="00857088">
      <w:pPr>
        <w:spacing w:line="480" w:lineRule="auto"/>
        <w:jc w:val="both"/>
        <w:rPr>
          <w:rFonts w:ascii="Times New Roman" w:hAnsi="Times New Roman" w:cs="Times New Roman"/>
          <w:iCs/>
          <w:sz w:val="24"/>
          <w:szCs w:val="24"/>
        </w:rPr>
      </w:pPr>
      <w:r>
        <w:rPr>
          <w:rFonts w:ascii="Times New Roman" w:hAnsi="Times New Roman" w:cs="Times New Roman"/>
          <w:iCs/>
          <w:noProof/>
          <w:sz w:val="24"/>
          <w:szCs w:val="24"/>
        </w:rPr>
        <w:drawing>
          <wp:inline distT="0" distB="0" distL="0" distR="0" wp14:anchorId="194D8F59" wp14:editId="4F810C18">
            <wp:extent cx="5486400" cy="4681855"/>
            <wp:effectExtent l="0" t="0" r="0" b="4445"/>
            <wp:docPr id="5" name="Picture 5" descr="M:\Dashuai\慢生单胞菌论文写作\Type IV pil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Dashuai\慢生单胞菌论文写作\Type IV pili.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486400" cy="4682295"/>
                    </a:xfrm>
                    <a:prstGeom prst="rect">
                      <a:avLst/>
                    </a:prstGeom>
                    <a:noFill/>
                    <a:ln>
                      <a:noFill/>
                    </a:ln>
                  </pic:spPr>
                </pic:pic>
              </a:graphicData>
            </a:graphic>
          </wp:inline>
        </w:drawing>
      </w:r>
    </w:p>
    <w:p w:rsidR="00211C37" w:rsidRDefault="00211C37" w:rsidP="00857088">
      <w:pPr>
        <w:spacing w:line="480" w:lineRule="auto"/>
        <w:jc w:val="both"/>
        <w:rPr>
          <w:rFonts w:ascii="Times New Roman" w:hAnsi="Times New Roman" w:cs="Times New Roman"/>
          <w:iCs/>
          <w:sz w:val="24"/>
          <w:szCs w:val="24"/>
        </w:rPr>
      </w:pPr>
      <w:r>
        <w:rPr>
          <w:rFonts w:ascii="Times New Roman" w:hAnsi="Times New Roman" w:cs="Times New Roman"/>
          <w:b/>
          <w:iCs/>
          <w:sz w:val="24"/>
          <w:szCs w:val="24"/>
        </w:rPr>
        <w:t>Figure S</w:t>
      </w:r>
      <w:r w:rsidR="00C87181">
        <w:rPr>
          <w:rFonts w:ascii="Times New Roman" w:hAnsi="Times New Roman" w:cs="Times New Roman"/>
          <w:b/>
          <w:iCs/>
          <w:sz w:val="24"/>
          <w:szCs w:val="24"/>
        </w:rPr>
        <w:t>4</w:t>
      </w:r>
      <w:r>
        <w:rPr>
          <w:rFonts w:ascii="Times New Roman" w:hAnsi="Times New Roman" w:cs="Times New Roman"/>
          <w:b/>
          <w:iCs/>
          <w:sz w:val="24"/>
          <w:szCs w:val="24"/>
        </w:rPr>
        <w:t xml:space="preserve">. Phylogenetic analysis of secretion system machinery reveals a distinct tad type </w:t>
      </w:r>
      <w:proofErr w:type="spellStart"/>
      <w:r>
        <w:rPr>
          <w:rFonts w:ascii="Times New Roman" w:hAnsi="Times New Roman" w:cs="Times New Roman"/>
          <w:b/>
          <w:iCs/>
          <w:sz w:val="24"/>
          <w:szCs w:val="24"/>
        </w:rPr>
        <w:t>IVb</w:t>
      </w:r>
      <w:proofErr w:type="spellEnd"/>
      <w:r>
        <w:rPr>
          <w:rFonts w:ascii="Times New Roman" w:hAnsi="Times New Roman" w:cs="Times New Roman"/>
          <w:b/>
          <w:iCs/>
          <w:sz w:val="24"/>
          <w:szCs w:val="24"/>
        </w:rPr>
        <w:t xml:space="preserve"> subtype of type IV pili.</w:t>
      </w:r>
      <w:r>
        <w:rPr>
          <w:rFonts w:ascii="Times New Roman" w:hAnsi="Times New Roman" w:cs="Times New Roman"/>
          <w:iCs/>
          <w:sz w:val="24"/>
          <w:szCs w:val="24"/>
        </w:rPr>
        <w:t xml:space="preserve"> </w:t>
      </w:r>
    </w:p>
    <w:p w:rsidR="00211C37" w:rsidRDefault="00211C37" w:rsidP="00857088">
      <w:pPr>
        <w:spacing w:line="480" w:lineRule="auto"/>
        <w:jc w:val="both"/>
      </w:pPr>
      <w:r>
        <w:rPr>
          <w:rFonts w:ascii="Times New Roman" w:hAnsi="Times New Roman" w:cs="Times New Roman"/>
          <w:iCs/>
          <w:sz w:val="24"/>
          <w:szCs w:val="24"/>
        </w:rPr>
        <w:t xml:space="preserve">An unrooted, maximum likelihood phylogeny shows relationships between type </w:t>
      </w:r>
      <w:proofErr w:type="spellStart"/>
      <w:r>
        <w:rPr>
          <w:rFonts w:ascii="Times New Roman" w:hAnsi="Times New Roman" w:cs="Times New Roman"/>
          <w:iCs/>
          <w:sz w:val="24"/>
          <w:szCs w:val="24"/>
        </w:rPr>
        <w:t>IVa</w:t>
      </w:r>
      <w:proofErr w:type="spellEnd"/>
      <w:r>
        <w:rPr>
          <w:rFonts w:ascii="Times New Roman" w:hAnsi="Times New Roman" w:cs="Times New Roman"/>
          <w:iCs/>
          <w:sz w:val="24"/>
          <w:szCs w:val="24"/>
        </w:rPr>
        <w:t xml:space="preserve">, type </w:t>
      </w:r>
      <w:proofErr w:type="spellStart"/>
      <w:r>
        <w:rPr>
          <w:rFonts w:ascii="Times New Roman" w:hAnsi="Times New Roman" w:cs="Times New Roman"/>
          <w:iCs/>
          <w:sz w:val="24"/>
          <w:szCs w:val="24"/>
        </w:rPr>
        <w:t>IVb</w:t>
      </w:r>
      <w:proofErr w:type="spellEnd"/>
      <w:r>
        <w:rPr>
          <w:rFonts w:ascii="Times New Roman" w:hAnsi="Times New Roman" w:cs="Times New Roman"/>
          <w:iCs/>
          <w:sz w:val="24"/>
          <w:szCs w:val="24"/>
        </w:rPr>
        <w:t xml:space="preserve">, tad type </w:t>
      </w:r>
      <w:proofErr w:type="spellStart"/>
      <w:r>
        <w:rPr>
          <w:rFonts w:ascii="Times New Roman" w:hAnsi="Times New Roman" w:cs="Times New Roman"/>
          <w:iCs/>
          <w:sz w:val="24"/>
          <w:szCs w:val="24"/>
        </w:rPr>
        <w:t>IVb</w:t>
      </w:r>
      <w:proofErr w:type="spellEnd"/>
      <w:r>
        <w:rPr>
          <w:rFonts w:ascii="Times New Roman" w:hAnsi="Times New Roman" w:cs="Times New Roman"/>
          <w:iCs/>
          <w:sz w:val="24"/>
          <w:szCs w:val="24"/>
        </w:rPr>
        <w:t xml:space="preserve"> pili, </w:t>
      </w:r>
      <w:proofErr w:type="spellStart"/>
      <w:r>
        <w:rPr>
          <w:rFonts w:ascii="Times New Roman" w:hAnsi="Times New Roman" w:cs="Times New Roman"/>
          <w:iCs/>
          <w:sz w:val="24"/>
          <w:szCs w:val="24"/>
        </w:rPr>
        <w:t>archaellum</w:t>
      </w:r>
      <w:proofErr w:type="spellEnd"/>
      <w:r>
        <w:rPr>
          <w:rFonts w:ascii="Times New Roman" w:hAnsi="Times New Roman" w:cs="Times New Roman"/>
          <w:iCs/>
          <w:sz w:val="24"/>
          <w:szCs w:val="24"/>
        </w:rPr>
        <w:t xml:space="preserve"> (archaeal flagellum), T2SS, and T4SS extension </w:t>
      </w:r>
      <w:proofErr w:type="spellStart"/>
      <w:r>
        <w:rPr>
          <w:rFonts w:ascii="Times New Roman" w:hAnsi="Times New Roman" w:cs="Times New Roman"/>
          <w:iCs/>
          <w:sz w:val="24"/>
          <w:szCs w:val="24"/>
        </w:rPr>
        <w:t>ATPases</w:t>
      </w:r>
      <w:proofErr w:type="spellEnd"/>
      <w:r>
        <w:rPr>
          <w:rFonts w:ascii="Times New Roman" w:hAnsi="Times New Roman" w:cs="Times New Roman"/>
          <w:iCs/>
          <w:sz w:val="24"/>
          <w:szCs w:val="24"/>
        </w:rPr>
        <w:t xml:space="preserve">. An ancestral duplication event in the type </w:t>
      </w:r>
      <w:proofErr w:type="spellStart"/>
      <w:r>
        <w:rPr>
          <w:rFonts w:ascii="Times New Roman" w:hAnsi="Times New Roman" w:cs="Times New Roman"/>
          <w:iCs/>
          <w:sz w:val="24"/>
          <w:szCs w:val="24"/>
        </w:rPr>
        <w:t>IVb</w:t>
      </w:r>
      <w:proofErr w:type="spellEnd"/>
      <w:r>
        <w:rPr>
          <w:rFonts w:ascii="Times New Roman" w:hAnsi="Times New Roman" w:cs="Times New Roman"/>
          <w:iCs/>
          <w:sz w:val="24"/>
          <w:szCs w:val="24"/>
        </w:rPr>
        <w:t xml:space="preserve"> tad platform proteins indicate there were two platform proteins for these pili in </w:t>
      </w:r>
      <w:proofErr w:type="spellStart"/>
      <w:r>
        <w:rPr>
          <w:rFonts w:ascii="Times New Roman" w:hAnsi="Times New Roman" w:cs="Times New Roman"/>
          <w:iCs/>
          <w:sz w:val="24"/>
          <w:szCs w:val="24"/>
        </w:rPr>
        <w:t>Bradymonabacteria</w:t>
      </w:r>
      <w:proofErr w:type="spellEnd"/>
      <w:r>
        <w:rPr>
          <w:rFonts w:ascii="Times New Roman" w:hAnsi="Times New Roman" w:cs="Times New Roman"/>
          <w:iCs/>
          <w:sz w:val="24"/>
          <w:szCs w:val="24"/>
        </w:rPr>
        <w:t xml:space="preserve">. </w:t>
      </w:r>
    </w:p>
    <w:p w:rsidR="00211C37" w:rsidRDefault="00211C37"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rsidR="00614239" w:rsidRDefault="004044BA" w:rsidP="00857088">
      <w:pPr>
        <w:spacing w:line="480" w:lineRule="auto"/>
        <w:jc w:val="both"/>
        <w:rPr>
          <w:rFonts w:ascii="Times New Roman" w:hAnsi="Times New Roman" w:cs="Times New Roman"/>
          <w:sz w:val="24"/>
          <w:szCs w:val="24"/>
        </w:rPr>
      </w:pPr>
      <w:r>
        <w:rPr>
          <w:noProof/>
        </w:rPr>
        <w:drawing>
          <wp:inline distT="0" distB="0" distL="0" distR="0" wp14:anchorId="24B9C87E" wp14:editId="064D401A">
            <wp:extent cx="5486400" cy="34188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486400" cy="3418840"/>
                    </a:xfrm>
                    <a:prstGeom prst="rect">
                      <a:avLst/>
                    </a:prstGeom>
                  </pic:spPr>
                </pic:pic>
              </a:graphicData>
            </a:graphic>
          </wp:inline>
        </w:drawing>
      </w:r>
    </w:p>
    <w:p w:rsidR="00E47311" w:rsidRDefault="00D67518" w:rsidP="00857088">
      <w:pPr>
        <w:spacing w:line="480" w:lineRule="auto"/>
        <w:jc w:val="both"/>
        <w:rPr>
          <w:rFonts w:ascii="Times New Roman" w:hAnsi="Times New Roman" w:cs="Times New Roman"/>
          <w:b/>
          <w:sz w:val="24"/>
          <w:szCs w:val="24"/>
        </w:rPr>
      </w:pPr>
      <w:r>
        <w:rPr>
          <w:rFonts w:ascii="Times New Roman" w:hAnsi="Times New Roman" w:cs="Times New Roman"/>
          <w:b/>
          <w:sz w:val="24"/>
          <w:szCs w:val="24"/>
        </w:rPr>
        <w:t>Figure S</w:t>
      </w:r>
      <w:r w:rsidR="00C87181">
        <w:rPr>
          <w:rFonts w:ascii="Times New Roman" w:hAnsi="Times New Roman" w:cs="Times New Roman"/>
          <w:b/>
          <w:sz w:val="24"/>
          <w:szCs w:val="24"/>
        </w:rPr>
        <w:t>5</w:t>
      </w:r>
      <w:r>
        <w:rPr>
          <w:rFonts w:ascii="Times New Roman" w:hAnsi="Times New Roman" w:cs="Times New Roman"/>
          <w:b/>
          <w:sz w:val="24"/>
          <w:szCs w:val="24"/>
        </w:rPr>
        <w:t xml:space="preserve">. </w:t>
      </w:r>
      <w:proofErr w:type="gramStart"/>
      <w:r>
        <w:rPr>
          <w:rFonts w:ascii="Times New Roman" w:hAnsi="Times New Roman" w:cs="Times New Roman"/>
          <w:b/>
          <w:sz w:val="24"/>
          <w:szCs w:val="24"/>
        </w:rPr>
        <w:t>The</w:t>
      </w:r>
      <w:r>
        <w:rPr>
          <w:rFonts w:ascii="Times New Roman" w:hAnsi="Times New Roman" w:cs="Times New Roman" w:hint="eastAsia"/>
          <w:b/>
          <w:sz w:val="24"/>
          <w:szCs w:val="24"/>
        </w:rPr>
        <w:t xml:space="preserve"> alpha diversity in</w:t>
      </w:r>
      <w:r>
        <w:rPr>
          <w:rFonts w:ascii="Times New Roman" w:hAnsi="Times New Roman" w:cs="Times New Roman"/>
          <w:b/>
          <w:sz w:val="24"/>
          <w:szCs w:val="24"/>
        </w:rPr>
        <w:t xml:space="preserve"> 1</w:t>
      </w:r>
      <w:r>
        <w:rPr>
          <w:rFonts w:ascii="Times New Roman" w:hAnsi="Times New Roman" w:cs="Times New Roman" w:hint="eastAsia"/>
          <w:b/>
          <w:sz w:val="24"/>
          <w:szCs w:val="24"/>
        </w:rPr>
        <w:t>,</w:t>
      </w:r>
      <w:r>
        <w:rPr>
          <w:rFonts w:ascii="Times New Roman" w:hAnsi="Times New Roman" w:cs="Times New Roman"/>
          <w:b/>
          <w:sz w:val="24"/>
          <w:szCs w:val="24"/>
        </w:rPr>
        <w:t>552 samples.</w:t>
      </w:r>
      <w:proofErr w:type="gramEnd"/>
      <w:r>
        <w:rPr>
          <w:rFonts w:ascii="Times New Roman" w:hAnsi="Times New Roman" w:cs="Times New Roman" w:hint="eastAsia"/>
          <w:b/>
          <w:sz w:val="24"/>
          <w:szCs w:val="24"/>
        </w:rPr>
        <w:t xml:space="preserve"> </w:t>
      </w:r>
    </w:p>
    <w:p w:rsidR="00614239" w:rsidRDefault="00D67518" w:rsidP="00857088">
      <w:pPr>
        <w:spacing w:line="480" w:lineRule="auto"/>
        <w:jc w:val="both"/>
        <w:rPr>
          <w:rFonts w:ascii="Times New Roman" w:hAnsi="Times New Roman" w:cs="Times New Roman"/>
          <w:sz w:val="24"/>
          <w:szCs w:val="24"/>
        </w:rPr>
      </w:pPr>
      <w:r>
        <w:rPr>
          <w:rFonts w:ascii="Times New Roman" w:hAnsi="Times New Roman" w:cs="Times New Roman" w:hint="eastAsia"/>
          <w:bCs/>
          <w:sz w:val="24"/>
          <w:szCs w:val="24"/>
        </w:rPr>
        <w:t xml:space="preserve">Within-community (alpha) diversity, measured as number of observed sequences (richness), in 1,552 biologically independent samples among eight different biotopes, with boxplots showing median inter-quartile range (IQR), and 1.5 </w:t>
      </w:r>
      <w:r>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IQR (with outliers)</w:t>
      </w:r>
      <w:r>
        <w:rPr>
          <w:rFonts w:ascii="Times New Roman" w:hAnsi="Times New Roman" w:cs="Times New Roman" w:hint="eastAsia"/>
          <w:b/>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Bold numbers </w:t>
      </w:r>
      <w:r>
        <w:rPr>
          <w:rFonts w:ascii="Times New Roman" w:hAnsi="Times New Roman" w:cs="Times New Roman"/>
          <w:sz w:val="24"/>
          <w:szCs w:val="24"/>
        </w:rPr>
        <w:t xml:space="preserve">represents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 xml:space="preserve">s in each </w:t>
      </w:r>
      <w:proofErr w:type="gramStart"/>
      <w:r>
        <w:rPr>
          <w:rFonts w:ascii="Times New Roman" w:hAnsi="Times New Roman" w:cs="Times New Roman" w:hint="eastAsia"/>
          <w:sz w:val="24"/>
          <w:szCs w:val="24"/>
        </w:rPr>
        <w:t>biotopes</w:t>
      </w:r>
      <w:proofErr w:type="gramEnd"/>
      <w:r>
        <w:rPr>
          <w:rFonts w:ascii="Times New Roman" w:hAnsi="Times New Roman" w:cs="Times New Roman"/>
          <w:iCs/>
          <w:sz w:val="24"/>
          <w:szCs w:val="24"/>
        </w:rPr>
        <w:t>.</w:t>
      </w:r>
      <w:r>
        <w:rPr>
          <w:rFonts w:ascii="Times New Roman" w:hAnsi="Times New Roman" w:cs="Times New Roman" w:hint="eastAsia"/>
          <w:iCs/>
          <w:sz w:val="24"/>
          <w:szCs w:val="24"/>
        </w:rPr>
        <w:t xml:space="preserve"> </w:t>
      </w:r>
      <w:r>
        <w:rPr>
          <w:rFonts w:ascii="Times New Roman" w:hAnsi="Times New Roman" w:cs="Times New Roman"/>
          <w:sz w:val="24"/>
          <w:szCs w:val="24"/>
        </w:rPr>
        <w:t>NSLS, non-saline lake sediments; NSS, non-saline soil; NSW, non-saline water; SW, sea water; MS, marine sediments; SS, saline soil; SLS, saline lake sediments; SLW, saline lake water.</w:t>
      </w:r>
      <w:r>
        <w:rPr>
          <w:rFonts w:ascii="Times New Roman" w:hAnsi="Times New Roman" w:cs="Times New Roman" w:hint="eastAsia"/>
          <w:sz w:val="24"/>
          <w:szCs w:val="24"/>
        </w:rPr>
        <w:t xml:space="preserve"> </w:t>
      </w:r>
    </w:p>
    <w:p w:rsidR="00614239" w:rsidRDefault="00D67518" w:rsidP="00857088">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rsidR="00614239" w:rsidRDefault="00D67518" w:rsidP="00F15907">
      <w:pPr>
        <w:spacing w:line="480" w:lineRule="auto"/>
        <w:jc w:val="center"/>
        <w:rPr>
          <w:rFonts w:ascii="Times New Roman" w:hAnsi="Times New Roman" w:cs="Times New Roman"/>
          <w:sz w:val="24"/>
          <w:szCs w:val="24"/>
        </w:rPr>
      </w:pPr>
      <w:r>
        <w:rPr>
          <w:rFonts w:ascii="Times New Roman" w:hAnsi="Times New Roman" w:cs="Times New Roman" w:hint="eastAsia"/>
          <w:noProof/>
          <w:sz w:val="24"/>
          <w:szCs w:val="24"/>
        </w:rPr>
        <w:drawing>
          <wp:inline distT="0" distB="0" distL="114300" distR="114300" wp14:anchorId="5CA0CD02" wp14:editId="1FE59BF9">
            <wp:extent cx="3298190" cy="2990215"/>
            <wp:effectExtent l="0" t="0" r="16510" b="635"/>
            <wp:docPr id="9" name="图片 9" descr="Figure_S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_S2_2"/>
                    <pic:cNvPicPr>
                      <a:picLocks noChangeAspect="1"/>
                    </pic:cNvPicPr>
                  </pic:nvPicPr>
                  <pic:blipFill>
                    <a:blip r:embed="rId13"/>
                    <a:stretch>
                      <a:fillRect/>
                    </a:stretch>
                  </pic:blipFill>
                  <pic:spPr>
                    <a:xfrm>
                      <a:off x="0" y="0"/>
                      <a:ext cx="3298190" cy="2990215"/>
                    </a:xfrm>
                    <a:prstGeom prst="rect">
                      <a:avLst/>
                    </a:prstGeom>
                  </pic:spPr>
                </pic:pic>
              </a:graphicData>
            </a:graphic>
          </wp:inline>
        </w:drawing>
      </w:r>
    </w:p>
    <w:p w:rsidR="00E47311" w:rsidRDefault="00D67518"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w:t>
      </w:r>
      <w:r w:rsidR="00C87181">
        <w:rPr>
          <w:rFonts w:ascii="Times New Roman" w:hAnsi="Times New Roman" w:cs="Times New Roman"/>
          <w:b/>
          <w:sz w:val="24"/>
          <w:szCs w:val="24"/>
        </w:rPr>
        <w:t>6</w:t>
      </w:r>
      <w:r>
        <w:rPr>
          <w:rFonts w:ascii="Times New Roman" w:hAnsi="Times New Roman" w:cs="Times New Roman"/>
          <w:b/>
          <w:sz w:val="24"/>
          <w:szCs w:val="24"/>
        </w:rPr>
        <w:t>.</w:t>
      </w:r>
      <w:r>
        <w:rPr>
          <w:b/>
        </w:rPr>
        <w:t xml:space="preserve"> </w:t>
      </w:r>
      <w:r>
        <w:rPr>
          <w:rFonts w:ascii="Times New Roman" w:hAnsi="Times New Roman" w:cs="Times New Roman"/>
          <w:b/>
          <w:sz w:val="24"/>
          <w:szCs w:val="24"/>
        </w:rPr>
        <w:t xml:space="preserve">Principal </w:t>
      </w:r>
      <w:r>
        <w:rPr>
          <w:rFonts w:ascii="Times New Roman" w:hAnsi="Times New Roman" w:cs="Times New Roman" w:hint="eastAsia"/>
          <w:b/>
          <w:sz w:val="24"/>
          <w:szCs w:val="24"/>
        </w:rPr>
        <w:t>component</w:t>
      </w:r>
      <w:r>
        <w:rPr>
          <w:rFonts w:ascii="Times New Roman" w:hAnsi="Times New Roman" w:cs="Times New Roman"/>
          <w:b/>
          <w:sz w:val="24"/>
          <w:szCs w:val="24"/>
        </w:rPr>
        <w:t xml:space="preserve"> analysis of different samples associated with saline status</w:t>
      </w:r>
      <w:r>
        <w:rPr>
          <w:rFonts w:ascii="Times New Roman" w:hAnsi="Times New Roman" w:cs="Times New Roman"/>
          <w:b/>
          <w:iCs/>
          <w:sz w:val="24"/>
          <w:szCs w:val="24"/>
        </w:rPr>
        <w:t>.</w:t>
      </w:r>
      <w:r>
        <w:rPr>
          <w:rFonts w:ascii="Times New Roman" w:hAnsi="Times New Roman" w:cs="Times New Roman"/>
          <w:sz w:val="24"/>
          <w:szCs w:val="24"/>
        </w:rPr>
        <w:t xml:space="preserve"> </w:t>
      </w:r>
    </w:p>
    <w:p w:rsidR="00614239" w:rsidRDefault="00D67518" w:rsidP="00857088">
      <w:pPr>
        <w:spacing w:line="480" w:lineRule="auto"/>
        <w:jc w:val="both"/>
        <w:rPr>
          <w:rFonts w:ascii="Times New Roman" w:hAnsi="Times New Roman" w:cs="Times New Roman"/>
          <w:sz w:val="24"/>
          <w:szCs w:val="24"/>
        </w:rPr>
      </w:pPr>
      <w:r>
        <w:rPr>
          <w:rFonts w:ascii="Times New Roman" w:hAnsi="Times New Roman" w:cs="Times New Roman" w:hint="eastAsia"/>
          <w:sz w:val="24"/>
          <w:szCs w:val="24"/>
        </w:rPr>
        <w:t>Beta-diversity of all samples among two different types of habitats: p</w:t>
      </w:r>
      <w:r>
        <w:rPr>
          <w:rFonts w:ascii="Times New Roman" w:hAnsi="Times New Roman" w:cs="Times New Roman"/>
          <w:sz w:val="24"/>
          <w:szCs w:val="24"/>
        </w:rPr>
        <w:t xml:space="preserve">rincipal </w:t>
      </w:r>
      <w:r>
        <w:rPr>
          <w:rFonts w:ascii="Times New Roman" w:hAnsi="Times New Roman" w:cs="Times New Roman" w:hint="eastAsia"/>
          <w:sz w:val="24"/>
          <w:szCs w:val="24"/>
        </w:rPr>
        <w:t>c</w:t>
      </w:r>
      <w:r>
        <w:rPr>
          <w:rFonts w:ascii="Times New Roman" w:hAnsi="Times New Roman" w:cs="Times New Roman"/>
          <w:sz w:val="24"/>
          <w:szCs w:val="24"/>
        </w:rPr>
        <w:t>omponent</w:t>
      </w:r>
      <w:r>
        <w:rPr>
          <w:rFonts w:ascii="Times New Roman" w:hAnsi="Times New Roman" w:cs="Times New Roman" w:hint="eastAsia"/>
          <w:sz w:val="24"/>
          <w:szCs w:val="24"/>
        </w:rPr>
        <w:t xml:space="preserve"> a</w:t>
      </w:r>
      <w:r>
        <w:rPr>
          <w:rFonts w:ascii="Times New Roman" w:hAnsi="Times New Roman" w:cs="Times New Roman"/>
          <w:sz w:val="24"/>
          <w:szCs w:val="24"/>
        </w:rPr>
        <w:t>nalysis (PCA)</w:t>
      </w:r>
      <w:r>
        <w:rPr>
          <w:rFonts w:ascii="Times New Roman" w:hAnsi="Times New Roman" w:cs="Times New Roman" w:hint="eastAsia"/>
          <w:sz w:val="24"/>
          <w:szCs w:val="24"/>
        </w:rPr>
        <w:t xml:space="preserve"> of Bray-Curtis dissimilarity</w:t>
      </w:r>
      <w:r>
        <w:rPr>
          <w:rFonts w:ascii="Times New Roman" w:hAnsi="Times New Roman" w:cs="Times New Roman"/>
          <w:sz w:val="24"/>
          <w:szCs w:val="24"/>
        </w:rPr>
        <w:t xml:space="preserve"> matrix</w:t>
      </w:r>
      <w:r>
        <w:rPr>
          <w:rFonts w:ascii="Times New Roman" w:hAnsi="Times New Roman" w:cs="Times New Roman" w:hint="eastAsia"/>
          <w:sz w:val="24"/>
          <w:szCs w:val="24"/>
        </w:rPr>
        <w:t>, PC1 versus PC2. Clustering of all samples could be largely explained by</w:t>
      </w:r>
      <w:r>
        <w:rPr>
          <w:rFonts w:ascii="Times New Roman" w:hAnsi="Times New Roman" w:cs="Times New Roman"/>
          <w:sz w:val="24"/>
          <w:szCs w:val="24"/>
        </w:rPr>
        <w:t xml:space="preserve"> the type of </w:t>
      </w:r>
      <w:r>
        <w:rPr>
          <w:rFonts w:ascii="Times New Roman" w:hAnsi="Times New Roman" w:cs="Times New Roman" w:hint="eastAsia"/>
          <w:sz w:val="24"/>
          <w:szCs w:val="24"/>
        </w:rPr>
        <w:t xml:space="preserve">habitats </w:t>
      </w:r>
      <w:r>
        <w:rPr>
          <w:rFonts w:ascii="Times New Roman" w:hAnsi="Times New Roman" w:cs="Times New Roman"/>
          <w:sz w:val="24"/>
          <w:szCs w:val="24"/>
        </w:rPr>
        <w:t>(saline: black, non-saline: gr</w:t>
      </w:r>
      <w:r>
        <w:rPr>
          <w:rFonts w:ascii="Times New Roman" w:hAnsi="Times New Roman" w:cs="Times New Roman" w:hint="eastAsia"/>
          <w:sz w:val="24"/>
          <w:szCs w:val="24"/>
        </w:rPr>
        <w:t>a</w:t>
      </w:r>
      <w:r>
        <w:rPr>
          <w:rFonts w:ascii="Times New Roman" w:hAnsi="Times New Roman" w:cs="Times New Roman"/>
          <w:sz w:val="24"/>
          <w:szCs w:val="24"/>
        </w:rPr>
        <w:t>y).</w:t>
      </w:r>
      <w:r>
        <w:rPr>
          <w:rFonts w:ascii="Times New Roman" w:hAnsi="Times New Roman" w:cs="Times New Roman" w:hint="eastAsia"/>
          <w:sz w:val="24"/>
          <w:szCs w:val="24"/>
        </w:rPr>
        <w:t xml:space="preserve"> Bold numbers </w:t>
      </w:r>
      <w:r>
        <w:rPr>
          <w:rFonts w:ascii="Times New Roman" w:hAnsi="Times New Roman" w:cs="Times New Roman"/>
          <w:sz w:val="24"/>
          <w:szCs w:val="24"/>
        </w:rPr>
        <w:t xml:space="preserve">represents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in different saline status</w:t>
      </w:r>
      <w:r w:rsidR="007F0309">
        <w:rPr>
          <w:rFonts w:ascii="Times New Roman" w:hAnsi="Times New Roman" w:cs="Times New Roman"/>
          <w:iCs/>
          <w:sz w:val="24"/>
          <w:szCs w:val="24"/>
        </w:rPr>
        <w:t>.</w:t>
      </w:r>
    </w:p>
    <w:p w:rsidR="00614239" w:rsidRDefault="00614239" w:rsidP="00857088">
      <w:pPr>
        <w:spacing w:line="480" w:lineRule="auto"/>
        <w:jc w:val="both"/>
        <w:rPr>
          <w:rFonts w:ascii="Times New Roman" w:hAnsi="Times New Roman" w:cs="Times New Roman"/>
          <w:sz w:val="24"/>
          <w:szCs w:val="24"/>
        </w:rPr>
      </w:pPr>
    </w:p>
    <w:p w:rsidR="000D0EB7" w:rsidRDefault="00D67518" w:rsidP="00F15907">
      <w:pPr>
        <w:spacing w:line="480" w:lineRule="auto"/>
        <w:jc w:val="center"/>
        <w:rPr>
          <w:rFonts w:ascii="Times New Roman" w:hAnsi="Times New Roman" w:cs="Times New Roman"/>
          <w:sz w:val="24"/>
          <w:szCs w:val="24"/>
        </w:rPr>
      </w:pPr>
      <w:r>
        <w:br w:type="page"/>
      </w:r>
      <w:r w:rsidR="000D0EB7">
        <w:rPr>
          <w:rFonts w:ascii="Times New Roman" w:hAnsi="Times New Roman" w:cs="Times New Roman" w:hint="eastAsia"/>
          <w:noProof/>
          <w:sz w:val="24"/>
          <w:szCs w:val="24"/>
        </w:rPr>
        <w:drawing>
          <wp:inline distT="0" distB="0" distL="114300" distR="114300" wp14:anchorId="469D558E" wp14:editId="1CE807F9">
            <wp:extent cx="3669476" cy="3676272"/>
            <wp:effectExtent l="0" t="0" r="7620" b="635"/>
            <wp:docPr id="10" name="图片 10" descr="Figure_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_S4"/>
                    <pic:cNvPicPr>
                      <a:picLocks noChangeAspect="1"/>
                    </pic:cNvPicPr>
                  </pic:nvPicPr>
                  <pic:blipFill>
                    <a:blip r:embed="rId14"/>
                    <a:stretch>
                      <a:fillRect/>
                    </a:stretch>
                  </pic:blipFill>
                  <pic:spPr>
                    <a:xfrm>
                      <a:off x="0" y="0"/>
                      <a:ext cx="3672319" cy="3679121"/>
                    </a:xfrm>
                    <a:prstGeom prst="rect">
                      <a:avLst/>
                    </a:prstGeom>
                  </pic:spPr>
                </pic:pic>
              </a:graphicData>
            </a:graphic>
          </wp:inline>
        </w:drawing>
      </w:r>
    </w:p>
    <w:p w:rsidR="000D0EB7" w:rsidRDefault="000D0EB7"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w:t>
      </w:r>
      <w:r w:rsidR="00C87181">
        <w:rPr>
          <w:rFonts w:ascii="Times New Roman" w:hAnsi="Times New Roman" w:cs="Times New Roman"/>
          <w:b/>
          <w:sz w:val="24"/>
          <w:szCs w:val="24"/>
        </w:rPr>
        <w:t>7</w:t>
      </w:r>
      <w:r>
        <w:rPr>
          <w:rFonts w:ascii="Times New Roman" w:hAnsi="Times New Roman" w:cs="Times New Roman"/>
          <w:b/>
          <w:sz w:val="24"/>
          <w:szCs w:val="24"/>
        </w:rPr>
        <w:t>.</w:t>
      </w:r>
      <w:r>
        <w:rPr>
          <w:b/>
        </w:rPr>
        <w:t xml:space="preserve"> </w:t>
      </w:r>
      <w:proofErr w:type="gramStart"/>
      <w:r>
        <w:rPr>
          <w:rFonts w:ascii="Times New Roman" w:hAnsi="Times New Roman" w:cs="Times New Roman"/>
          <w:b/>
          <w:sz w:val="24"/>
          <w:szCs w:val="24"/>
        </w:rPr>
        <w:t xml:space="preserve">Global distribution of </w:t>
      </w:r>
      <w:proofErr w:type="spellStart"/>
      <w:r>
        <w:rPr>
          <w:rFonts w:ascii="Times New Roman" w:hAnsi="Times New Roman" w:cs="Times New Roman"/>
          <w:b/>
          <w:i/>
          <w:sz w:val="24"/>
          <w:szCs w:val="24"/>
        </w:rPr>
        <w:t>Myxococcales</w:t>
      </w:r>
      <w:proofErr w:type="spellEnd"/>
      <w:r>
        <w:rPr>
          <w:rFonts w:ascii="Times New Roman" w:hAnsi="Times New Roman" w:cs="Times New Roman"/>
          <w:b/>
          <w:sz w:val="24"/>
          <w:szCs w:val="24"/>
        </w:rPr>
        <w:t xml:space="preserve"> and </w:t>
      </w:r>
      <w:proofErr w:type="spellStart"/>
      <w:r>
        <w:rPr>
          <w:rFonts w:ascii="Times New Roman" w:hAnsi="Times New Roman" w:cs="Times New Roman"/>
          <w:b/>
          <w:i/>
          <w:sz w:val="24"/>
          <w:szCs w:val="24"/>
        </w:rPr>
        <w:t>Bdellovibrionales</w:t>
      </w:r>
      <w:proofErr w:type="spellEnd"/>
      <w:r>
        <w:rPr>
          <w:rFonts w:ascii="Times New Roman" w:hAnsi="Times New Roman" w:cs="Times New Roman"/>
          <w:b/>
          <w:sz w:val="24"/>
          <w:szCs w:val="24"/>
        </w:rPr>
        <w:t xml:space="preserve"> in eight </w:t>
      </w:r>
      <w:r>
        <w:rPr>
          <w:rFonts w:ascii="Times New Roman" w:hAnsi="Times New Roman" w:cs="Times New Roman" w:hint="eastAsia"/>
          <w:b/>
          <w:sz w:val="24"/>
          <w:szCs w:val="24"/>
        </w:rPr>
        <w:t>different</w:t>
      </w:r>
      <w:r>
        <w:rPr>
          <w:rFonts w:ascii="Times New Roman" w:hAnsi="Times New Roman" w:cs="Times New Roman"/>
          <w:b/>
          <w:sz w:val="24"/>
          <w:szCs w:val="24"/>
        </w:rPr>
        <w:t xml:space="preserve"> biotopes from 1</w:t>
      </w:r>
      <w:r>
        <w:rPr>
          <w:rFonts w:ascii="Times New Roman" w:hAnsi="Times New Roman" w:cs="Times New Roman" w:hint="eastAsia"/>
          <w:b/>
          <w:sz w:val="24"/>
          <w:szCs w:val="24"/>
        </w:rPr>
        <w:t>,</w:t>
      </w:r>
      <w:r>
        <w:rPr>
          <w:rFonts w:ascii="Times New Roman" w:hAnsi="Times New Roman" w:cs="Times New Roman"/>
          <w:b/>
          <w:sz w:val="24"/>
          <w:szCs w:val="24"/>
        </w:rPr>
        <w:t>552 samples.</w:t>
      </w:r>
      <w:proofErr w:type="gramEnd"/>
      <w:r>
        <w:rPr>
          <w:rFonts w:ascii="Times New Roman" w:hAnsi="Times New Roman" w:cs="Times New Roman"/>
          <w:sz w:val="24"/>
          <w:szCs w:val="24"/>
        </w:rPr>
        <w:t xml:space="preserve"> </w:t>
      </w:r>
    </w:p>
    <w:p w:rsidR="000D0EB7" w:rsidRDefault="000D0EB7" w:rsidP="00857088">
      <w:pPr>
        <w:spacing w:line="480" w:lineRule="auto"/>
        <w:jc w:val="both"/>
        <w:rPr>
          <w:rFonts w:ascii="Times New Roman" w:hAnsi="Times New Roman" w:cs="Times New Roman"/>
          <w:sz w:val="24"/>
          <w:szCs w:val="24"/>
        </w:rPr>
      </w:pPr>
      <w:proofErr w:type="gramStart"/>
      <w:r>
        <w:rPr>
          <w:rFonts w:ascii="Times New Roman" w:hAnsi="Times New Roman" w:cs="Times New Roman"/>
          <w:b/>
          <w:sz w:val="24"/>
          <w:szCs w:val="24"/>
        </w:rPr>
        <w:t>a</w:t>
      </w:r>
      <w:proofErr w:type="gramEnd"/>
      <w:r>
        <w:rPr>
          <w:rFonts w:ascii="Times New Roman" w:hAnsi="Times New Roman" w:cs="Times New Roman"/>
          <w:sz w:val="24"/>
          <w:szCs w:val="24"/>
        </w:rPr>
        <w:t xml:space="preserve">, Global abundance of </w:t>
      </w:r>
      <w:proofErr w:type="spellStart"/>
      <w:r>
        <w:rPr>
          <w:rFonts w:ascii="Times New Roman" w:hAnsi="Times New Roman" w:cs="Times New Roman"/>
          <w:i/>
          <w:sz w:val="24"/>
          <w:szCs w:val="24"/>
        </w:rPr>
        <w:t>Myxococcales</w:t>
      </w:r>
      <w:proofErr w:type="spellEnd"/>
      <w:r>
        <w:rPr>
          <w:rFonts w:ascii="Times New Roman" w:hAnsi="Times New Roman" w:cs="Times New Roman"/>
          <w:sz w:val="24"/>
          <w:szCs w:val="24"/>
        </w:rPr>
        <w:t xml:space="preserve">. </w:t>
      </w:r>
      <w:proofErr w:type="gramStart"/>
      <w:r>
        <w:rPr>
          <w:rFonts w:ascii="Times New Roman" w:hAnsi="Times New Roman" w:cs="Times New Roman"/>
          <w:b/>
          <w:iCs/>
          <w:sz w:val="24"/>
          <w:szCs w:val="24"/>
        </w:rPr>
        <w:t>b</w:t>
      </w:r>
      <w:proofErr w:type="gramEnd"/>
      <w:r>
        <w:rPr>
          <w:rFonts w:ascii="Times New Roman" w:hAnsi="Times New Roman" w:cs="Times New Roman"/>
          <w:b/>
          <w:iCs/>
          <w:sz w:val="24"/>
          <w:szCs w:val="24"/>
        </w:rPr>
        <w:t>,</w:t>
      </w:r>
      <w:r>
        <w:rPr>
          <w:rFonts w:ascii="Times New Roman" w:hAnsi="Times New Roman" w:cs="Times New Roman"/>
          <w:sz w:val="24"/>
          <w:szCs w:val="24"/>
        </w:rPr>
        <w:t xml:space="preserve"> Global abundance of </w:t>
      </w:r>
      <w:proofErr w:type="spellStart"/>
      <w:r>
        <w:rPr>
          <w:rFonts w:ascii="Times New Roman" w:hAnsi="Times New Roman" w:cs="Times New Roman"/>
          <w:i/>
          <w:sz w:val="24"/>
          <w:szCs w:val="24"/>
        </w:rPr>
        <w:t>Bdellovibrionales</w:t>
      </w:r>
      <w:proofErr w:type="spellEnd"/>
      <w:r>
        <w:rPr>
          <w:rFonts w:ascii="Times New Roman" w:hAnsi="Times New Roman" w:cs="Times New Roman"/>
          <w:sz w:val="24"/>
          <w:szCs w:val="24"/>
        </w:rPr>
        <w:t xml:space="preserve">. The abundance of 16S </w:t>
      </w:r>
      <w:proofErr w:type="spellStart"/>
      <w:r>
        <w:rPr>
          <w:rFonts w:ascii="Times New Roman" w:hAnsi="Times New Roman" w:cs="Times New Roman"/>
          <w:sz w:val="24"/>
          <w:szCs w:val="24"/>
        </w:rPr>
        <w:t>rRNA</w:t>
      </w:r>
      <w:proofErr w:type="spellEnd"/>
      <w:r>
        <w:rPr>
          <w:rFonts w:ascii="Times New Roman" w:hAnsi="Times New Roman" w:cs="Times New Roman"/>
          <w:sz w:val="24"/>
          <w:szCs w:val="24"/>
        </w:rPr>
        <w:t xml:space="preserve"> gene sequences of </w:t>
      </w:r>
      <w:proofErr w:type="spellStart"/>
      <w:r>
        <w:rPr>
          <w:rFonts w:ascii="Times New Roman" w:hAnsi="Times New Roman" w:cs="Times New Roman"/>
          <w:i/>
          <w:sz w:val="24"/>
          <w:szCs w:val="24"/>
        </w:rPr>
        <w:t>Myxococcales</w:t>
      </w:r>
      <w:proofErr w:type="spellEnd"/>
      <w:r>
        <w:rPr>
          <w:rFonts w:ascii="Times New Roman" w:hAnsi="Times New Roman" w:cs="Times New Roman"/>
          <w:sz w:val="24"/>
          <w:szCs w:val="24"/>
        </w:rPr>
        <w:t xml:space="preserve"> or </w:t>
      </w:r>
      <w:proofErr w:type="spellStart"/>
      <w:r>
        <w:rPr>
          <w:rFonts w:ascii="Times New Roman" w:hAnsi="Times New Roman" w:cs="Times New Roman"/>
          <w:i/>
          <w:sz w:val="24"/>
          <w:szCs w:val="24"/>
        </w:rPr>
        <w:t>Bdellovibrionales</w:t>
      </w:r>
      <w:proofErr w:type="spellEnd"/>
      <w:r>
        <w:rPr>
          <w:rFonts w:ascii="Times New Roman" w:hAnsi="Times New Roman" w:cs="Times New Roman"/>
          <w:sz w:val="24"/>
          <w:szCs w:val="24"/>
        </w:rPr>
        <w:t xml:space="preserve"> is relative to total prokaryotic sequences in the selected samples. Each node represents one sample. Node color indicates the type of biotopes, and node size represents the relative abundance in the corresponding samples. </w:t>
      </w:r>
      <w:r>
        <w:rPr>
          <w:rFonts w:ascii="Times New Roman" w:hAnsi="Times New Roman" w:cs="Times New Roman" w:hint="eastAsia"/>
          <w:sz w:val="24"/>
          <w:szCs w:val="24"/>
        </w:rPr>
        <w:t xml:space="preserve">Bold numbers </w:t>
      </w:r>
      <w:r>
        <w:rPr>
          <w:rFonts w:ascii="Times New Roman" w:hAnsi="Times New Roman" w:cs="Times New Roman"/>
          <w:sz w:val="24"/>
          <w:szCs w:val="24"/>
        </w:rPr>
        <w:t xml:space="preserve">represents the number </w:t>
      </w:r>
      <w:r>
        <w:rPr>
          <w:rFonts w:ascii="Times New Roman" w:hAnsi="Times New Roman" w:cs="Times New Roman" w:hint="eastAsia"/>
          <w:sz w:val="24"/>
          <w:szCs w:val="24"/>
        </w:rPr>
        <w:t xml:space="preserve">of </w:t>
      </w:r>
      <w:r>
        <w:rPr>
          <w:rFonts w:ascii="Times New Roman" w:hAnsi="Times New Roman" w:cs="Times New Roman"/>
          <w:sz w:val="24"/>
          <w:szCs w:val="24"/>
        </w:rPr>
        <w:t>sample</w:t>
      </w:r>
      <w:r>
        <w:rPr>
          <w:rFonts w:ascii="Times New Roman" w:hAnsi="Times New Roman" w:cs="Times New Roman" w:hint="eastAsia"/>
          <w:sz w:val="24"/>
          <w:szCs w:val="24"/>
        </w:rPr>
        <w:t>s, which</w:t>
      </w:r>
      <w:r>
        <w:rPr>
          <w:rFonts w:ascii="Times New Roman" w:hAnsi="Times New Roman" w:cs="Times New Roman"/>
          <w:sz w:val="24"/>
          <w:szCs w:val="24"/>
        </w:rPr>
        <w:t xml:space="preserve"> detected </w:t>
      </w:r>
      <w:proofErr w:type="spellStart"/>
      <w:r>
        <w:rPr>
          <w:rFonts w:ascii="Times New Roman" w:hAnsi="Times New Roman" w:cs="Times New Roman"/>
          <w:i/>
          <w:sz w:val="24"/>
          <w:szCs w:val="24"/>
        </w:rPr>
        <w:t>Myxococcales</w:t>
      </w:r>
      <w:proofErr w:type="spellEnd"/>
      <w:r>
        <w:rPr>
          <w:rFonts w:ascii="Times New Roman" w:hAnsi="Times New Roman" w:cs="Times New Roman" w:hint="eastAsia"/>
          <w:sz w:val="24"/>
          <w:szCs w:val="24"/>
        </w:rPr>
        <w:t xml:space="preserve"> and </w:t>
      </w:r>
      <w:proofErr w:type="spellStart"/>
      <w:r>
        <w:rPr>
          <w:rFonts w:ascii="Times New Roman" w:hAnsi="Times New Roman" w:cs="Times New Roman"/>
          <w:i/>
          <w:sz w:val="24"/>
          <w:szCs w:val="24"/>
        </w:rPr>
        <w:t>Bdellovibrionales</w:t>
      </w:r>
      <w:proofErr w:type="spellEnd"/>
      <w:r>
        <w:rPr>
          <w:rFonts w:ascii="Times New Roman" w:hAnsi="Times New Roman" w:cs="Times New Roman" w:hint="eastAsia"/>
          <w:i/>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respectively</w:t>
      </w:r>
      <w:r>
        <w:rPr>
          <w:rFonts w:ascii="Times New Roman" w:hAnsi="Times New Roman" w:cs="Times New Roman"/>
          <w:iCs/>
          <w:sz w:val="24"/>
          <w:szCs w:val="24"/>
        </w:rPr>
        <w:t>.</w:t>
      </w:r>
      <w:r>
        <w:rPr>
          <w:rFonts w:ascii="Times New Roman" w:hAnsi="Times New Roman" w:cs="Times New Roman"/>
          <w:sz w:val="24"/>
          <w:szCs w:val="24"/>
        </w:rPr>
        <w:br w:type="page"/>
      </w:r>
    </w:p>
    <w:p w:rsidR="004044BA" w:rsidRDefault="004044BA" w:rsidP="00857088">
      <w:pPr>
        <w:spacing w:line="480" w:lineRule="auto"/>
        <w:jc w:val="both"/>
      </w:pPr>
      <w:r>
        <w:rPr>
          <w:noProof/>
        </w:rPr>
        <w:drawing>
          <wp:inline distT="0" distB="0" distL="0" distR="0" wp14:anchorId="0C8697B4" wp14:editId="2276895E">
            <wp:extent cx="5486400" cy="3086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86400" cy="3086100"/>
                    </a:xfrm>
                    <a:prstGeom prst="rect">
                      <a:avLst/>
                    </a:prstGeom>
                  </pic:spPr>
                </pic:pic>
              </a:graphicData>
            </a:graphic>
          </wp:inline>
        </w:drawing>
      </w:r>
    </w:p>
    <w:p w:rsidR="004044BA" w:rsidRDefault="004044BA" w:rsidP="00857088">
      <w:pPr>
        <w:spacing w:line="480" w:lineRule="auto"/>
        <w:jc w:val="both"/>
        <w:rPr>
          <w:rFonts w:ascii="Times New Roman" w:hAnsi="Times New Roman" w:cs="Times New Roman"/>
          <w:i/>
          <w:iCs/>
          <w:sz w:val="24"/>
          <w:szCs w:val="24"/>
        </w:rPr>
      </w:pPr>
      <w:r w:rsidRPr="00634349">
        <w:rPr>
          <w:rFonts w:ascii="Times New Roman" w:hAnsi="Times New Roman" w:cs="Times New Roman"/>
          <w:b/>
          <w:sz w:val="24"/>
          <w:szCs w:val="24"/>
        </w:rPr>
        <w:t xml:space="preserve">Figure </w:t>
      </w:r>
      <w:r w:rsidR="00180DE9">
        <w:rPr>
          <w:rFonts w:ascii="Times New Roman" w:hAnsi="Times New Roman" w:cs="Times New Roman"/>
          <w:b/>
          <w:sz w:val="24"/>
          <w:szCs w:val="24"/>
        </w:rPr>
        <w:t>S</w:t>
      </w:r>
      <w:r w:rsidR="00C87181">
        <w:rPr>
          <w:rFonts w:ascii="Times New Roman" w:hAnsi="Times New Roman" w:cs="Times New Roman"/>
          <w:b/>
          <w:sz w:val="24"/>
          <w:szCs w:val="24"/>
        </w:rPr>
        <w:t>8</w:t>
      </w:r>
      <w:r w:rsidRPr="00634349">
        <w:rPr>
          <w:rFonts w:ascii="Times New Roman" w:hAnsi="Times New Roman" w:cs="Times New Roman"/>
          <w:b/>
          <w:sz w:val="24"/>
          <w:szCs w:val="24"/>
        </w:rPr>
        <w:t xml:space="preserve">. </w:t>
      </w:r>
      <w:proofErr w:type="gramStart"/>
      <w:r w:rsidRPr="00634349">
        <w:rPr>
          <w:rFonts w:ascii="Times New Roman" w:hAnsi="Times New Roman" w:cs="Times New Roman"/>
          <w:b/>
          <w:sz w:val="24"/>
          <w:szCs w:val="24"/>
        </w:rPr>
        <w:t xml:space="preserve">The relative abundance of </w:t>
      </w:r>
      <w:proofErr w:type="spellStart"/>
      <w:r w:rsidRPr="00634349">
        <w:rPr>
          <w:rFonts w:ascii="Times New Roman" w:hAnsi="Times New Roman" w:cs="Times New Roman"/>
          <w:b/>
          <w:i/>
          <w:iCs/>
          <w:sz w:val="24"/>
          <w:szCs w:val="24"/>
        </w:rPr>
        <w:t>Bradymonadales</w:t>
      </w:r>
      <w:proofErr w:type="spellEnd"/>
      <w:r w:rsidRPr="00634349">
        <w:rPr>
          <w:rFonts w:ascii="Times New Roman" w:hAnsi="Times New Roman" w:cs="Times New Roman"/>
          <w:b/>
          <w:iCs/>
          <w:sz w:val="24"/>
          <w:szCs w:val="24"/>
        </w:rPr>
        <w:t xml:space="preserve">, </w:t>
      </w:r>
      <w:proofErr w:type="spellStart"/>
      <w:r w:rsidRPr="00634349">
        <w:rPr>
          <w:rFonts w:ascii="Times New Roman" w:hAnsi="Times New Roman" w:cs="Times New Roman"/>
          <w:b/>
          <w:i/>
          <w:iCs/>
          <w:sz w:val="24"/>
          <w:szCs w:val="24"/>
        </w:rPr>
        <w:t>Myxococcales</w:t>
      </w:r>
      <w:proofErr w:type="spellEnd"/>
      <w:r w:rsidRPr="00634349">
        <w:rPr>
          <w:rFonts w:ascii="Times New Roman" w:hAnsi="Times New Roman" w:cs="Times New Roman"/>
          <w:b/>
          <w:iCs/>
          <w:sz w:val="24"/>
          <w:szCs w:val="24"/>
        </w:rPr>
        <w:t xml:space="preserve">, and </w:t>
      </w:r>
      <w:proofErr w:type="spellStart"/>
      <w:r w:rsidRPr="00634349">
        <w:rPr>
          <w:rFonts w:ascii="Times New Roman" w:hAnsi="Times New Roman" w:cs="Times New Roman"/>
          <w:b/>
          <w:i/>
          <w:iCs/>
          <w:sz w:val="24"/>
          <w:szCs w:val="24"/>
        </w:rPr>
        <w:t>Bdellovibrionale</w:t>
      </w:r>
      <w:proofErr w:type="spellEnd"/>
      <w:r w:rsidRPr="00634349">
        <w:rPr>
          <w:rFonts w:ascii="Times New Roman" w:hAnsi="Times New Roman" w:cs="Times New Roman"/>
          <w:b/>
          <w:i/>
          <w:iCs/>
          <w:sz w:val="24"/>
          <w:szCs w:val="24"/>
        </w:rPr>
        <w:t>.</w:t>
      </w:r>
      <w:proofErr w:type="gramEnd"/>
      <w:r w:rsidRPr="00634349">
        <w:rPr>
          <w:rFonts w:ascii="Times New Roman" w:hAnsi="Times New Roman" w:cs="Times New Roman"/>
          <w:i/>
          <w:iCs/>
          <w:sz w:val="24"/>
          <w:szCs w:val="24"/>
        </w:rPr>
        <w:t xml:space="preserve"> </w:t>
      </w:r>
    </w:p>
    <w:p w:rsidR="004044BA" w:rsidRPr="00634349" w:rsidRDefault="004044BA" w:rsidP="00857088">
      <w:pPr>
        <w:spacing w:line="480" w:lineRule="auto"/>
        <w:jc w:val="both"/>
        <w:rPr>
          <w:rFonts w:ascii="Times New Roman" w:hAnsi="Times New Roman" w:cs="Times New Roman"/>
          <w:sz w:val="24"/>
          <w:szCs w:val="24"/>
        </w:rPr>
      </w:pPr>
      <w:proofErr w:type="gramStart"/>
      <w:r w:rsidRPr="00634349">
        <w:rPr>
          <w:rFonts w:ascii="Times New Roman" w:hAnsi="Times New Roman" w:cs="Times New Roman"/>
          <w:b/>
          <w:iCs/>
          <w:sz w:val="24"/>
          <w:szCs w:val="24"/>
        </w:rPr>
        <w:t>a</w:t>
      </w:r>
      <w:proofErr w:type="gramEnd"/>
      <w:r w:rsidRPr="00634349">
        <w:rPr>
          <w:rFonts w:ascii="Times New Roman" w:hAnsi="Times New Roman" w:cs="Times New Roman"/>
          <w:b/>
          <w:iCs/>
          <w:sz w:val="24"/>
          <w:szCs w:val="24"/>
        </w:rPr>
        <w:t>,</w:t>
      </w:r>
      <w:r w:rsidRPr="00634349">
        <w:rPr>
          <w:rFonts w:ascii="Times New Roman" w:hAnsi="Times New Roman" w:cs="Times New Roman"/>
          <w:sz w:val="24"/>
          <w:szCs w:val="24"/>
        </w:rPr>
        <w:t xml:space="preserve"> Relative abundance of bacterial predators</w:t>
      </w:r>
      <w:r w:rsidRPr="00634349">
        <w:rPr>
          <w:rFonts w:ascii="Times New Roman" w:hAnsi="Times New Roman" w:cs="Times New Roman"/>
          <w:iCs/>
          <w:sz w:val="24"/>
          <w:szCs w:val="24"/>
        </w:rPr>
        <w:t xml:space="preserve"> (sum of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in all 1</w:t>
      </w:r>
      <w:r w:rsidRPr="00634349">
        <w:rPr>
          <w:rFonts w:ascii="Times New Roman" w:hAnsi="Times New Roman" w:cs="Times New Roman" w:hint="eastAsia"/>
          <w:iCs/>
          <w:sz w:val="24"/>
          <w:szCs w:val="24"/>
        </w:rPr>
        <w:t>,</w:t>
      </w:r>
      <w:r w:rsidRPr="00634349">
        <w:rPr>
          <w:rFonts w:ascii="Times New Roman" w:hAnsi="Times New Roman" w:cs="Times New Roman"/>
          <w:iCs/>
          <w:sz w:val="24"/>
          <w:szCs w:val="24"/>
        </w:rPr>
        <w:t xml:space="preserve">552 samples. </w:t>
      </w:r>
      <w:r w:rsidRPr="00634349">
        <w:rPr>
          <w:rFonts w:ascii="Times New Roman" w:hAnsi="Times New Roman" w:cs="Times New Roman"/>
          <w:b/>
          <w:sz w:val="24"/>
        </w:rPr>
        <w:t>b,</w:t>
      </w:r>
      <w:r w:rsidRPr="00634349">
        <w:rPr>
          <w:sz w:val="24"/>
        </w:rPr>
        <w:t xml:space="preserve"> </w:t>
      </w:r>
      <w:r w:rsidRPr="00634349">
        <w:rPr>
          <w:rFonts w:ascii="Times New Roman" w:hAnsi="Times New Roman" w:cs="Times New Roman"/>
          <w:sz w:val="24"/>
          <w:szCs w:val="24"/>
        </w:rPr>
        <w:t>Relative abundance</w:t>
      </w:r>
      <w:r w:rsidRPr="00634349">
        <w:rPr>
          <w:rFonts w:ascii="Times New Roman" w:hAnsi="Times New Roman" w:cs="Times New Roman" w:hint="eastAsia"/>
          <w:sz w:val="24"/>
          <w:szCs w:val="24"/>
        </w:rPr>
        <w:t xml:space="preserve"> (&gt; 0.1%)</w:t>
      </w:r>
      <w:r w:rsidRPr="00634349">
        <w:rPr>
          <w:rFonts w:ascii="Times New Roman" w:hAnsi="Times New Roman" w:cs="Times New Roman"/>
          <w:sz w:val="24"/>
          <w:szCs w:val="24"/>
        </w:rPr>
        <w:t xml:space="preserve"> of</w:t>
      </w:r>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xml:space="preserve"> in </w:t>
      </w:r>
      <w:r w:rsidRPr="00634349">
        <w:rPr>
          <w:rFonts w:ascii="Times New Roman" w:hAnsi="Times New Roman" w:cs="Times New Roman"/>
          <w:sz w:val="24"/>
          <w:szCs w:val="24"/>
        </w:rPr>
        <w:t>all samples which detected each</w:t>
      </w:r>
      <w:r w:rsidRPr="00634349">
        <w:rPr>
          <w:rFonts w:ascii="Times New Roman" w:hAnsi="Times New Roman" w:cs="Times New Roman"/>
          <w:i/>
          <w:sz w:val="24"/>
          <w:szCs w:val="24"/>
        </w:rPr>
        <w:t xml:space="preserve"> </w:t>
      </w:r>
      <w:r w:rsidRPr="00634349">
        <w:rPr>
          <w:rFonts w:ascii="Times New Roman" w:hAnsi="Times New Roman" w:cs="Times New Roman"/>
          <w:sz w:val="24"/>
          <w:szCs w:val="24"/>
        </w:rPr>
        <w:t>predator</w:t>
      </w:r>
      <w:r w:rsidRPr="00634349">
        <w:rPr>
          <w:rFonts w:ascii="Times New Roman" w:hAnsi="Times New Roman" w:cs="Times New Roman"/>
          <w:iCs/>
          <w:sz w:val="24"/>
          <w:szCs w:val="24"/>
        </w:rPr>
        <w:t xml:space="preserve">. </w:t>
      </w:r>
      <w:r w:rsidRPr="00634349">
        <w:rPr>
          <w:rFonts w:ascii="Times New Roman" w:hAnsi="Times New Roman" w:cs="Times New Roman"/>
          <w:b/>
          <w:sz w:val="24"/>
        </w:rPr>
        <w:t>c</w:t>
      </w:r>
      <w:r w:rsidRPr="00634349">
        <w:rPr>
          <w:rFonts w:ascii="Times New Roman" w:hAnsi="Times New Roman" w:cs="Times New Roman"/>
          <w:b/>
          <w:iCs/>
          <w:sz w:val="24"/>
          <w:szCs w:val="24"/>
        </w:rPr>
        <w:t>,</w:t>
      </w:r>
      <w:r w:rsidRPr="00634349">
        <w:rPr>
          <w:rFonts w:ascii="Times New Roman" w:hAnsi="Times New Roman" w:cs="Times New Roman"/>
          <w:iCs/>
          <w:sz w:val="24"/>
          <w:szCs w:val="24"/>
        </w:rPr>
        <w:t xml:space="preserve"> Relative abundance of</w:t>
      </w:r>
      <w:r w:rsidRPr="00634349">
        <w:rPr>
          <w:sz w:val="24"/>
        </w:rPr>
        <w:t xml:space="preserve">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xml:space="preserve"> in saline lake sediment</w:t>
      </w:r>
      <w:r w:rsidRPr="00634349">
        <w:rPr>
          <w:rFonts w:ascii="Times New Roman" w:hAnsi="Times New Roman" w:cs="Times New Roman" w:hint="eastAsia"/>
          <w:iCs/>
          <w:sz w:val="24"/>
          <w:szCs w:val="24"/>
        </w:rPr>
        <w:t xml:space="preserve"> (SLS)</w:t>
      </w:r>
      <w:r w:rsidRPr="00634349">
        <w:rPr>
          <w:rFonts w:ascii="Times New Roman" w:hAnsi="Times New Roman" w:cs="Times New Roman"/>
          <w:iCs/>
          <w:sz w:val="24"/>
          <w:szCs w:val="24"/>
        </w:rPr>
        <w:t xml:space="preserve"> and saline lake water</w:t>
      </w:r>
      <w:r w:rsidRPr="00634349">
        <w:rPr>
          <w:rFonts w:ascii="Times New Roman" w:hAnsi="Times New Roman" w:cs="Times New Roman" w:hint="eastAsia"/>
          <w:iCs/>
          <w:sz w:val="24"/>
          <w:szCs w:val="24"/>
        </w:rPr>
        <w:t xml:space="preserve"> (SLW)</w:t>
      </w:r>
      <w:r w:rsidRPr="00634349">
        <w:rPr>
          <w:rFonts w:ascii="Times New Roman" w:hAnsi="Times New Roman" w:cs="Times New Roman"/>
          <w:iCs/>
          <w:sz w:val="24"/>
          <w:szCs w:val="24"/>
        </w:rPr>
        <w:t xml:space="preserve"> samples.</w:t>
      </w:r>
      <w:r w:rsidRPr="00634349">
        <w:rPr>
          <w:rFonts w:ascii="Times New Roman" w:hAnsi="Times New Roman" w:cs="Times New Roman" w:hint="eastAsia"/>
          <w:iCs/>
          <w:sz w:val="24"/>
          <w:szCs w:val="24"/>
        </w:rPr>
        <w:t xml:space="preserve"> </w:t>
      </w:r>
      <w:r w:rsidRPr="00634349">
        <w:rPr>
          <w:rFonts w:ascii="Times New Roman" w:hAnsi="Times New Roman" w:cs="Times New Roman" w:hint="eastAsia"/>
          <w:sz w:val="24"/>
          <w:szCs w:val="24"/>
        </w:rPr>
        <w:t xml:space="preserve">The significant </w:t>
      </w:r>
      <w:proofErr w:type="gramStart"/>
      <w:r w:rsidRPr="00634349">
        <w:rPr>
          <w:rFonts w:ascii="Times New Roman" w:hAnsi="Times New Roman" w:cs="Times New Roman" w:hint="eastAsia"/>
          <w:sz w:val="24"/>
          <w:szCs w:val="24"/>
        </w:rPr>
        <w:t>differences among different predator groups was</w:t>
      </w:r>
      <w:proofErr w:type="gramEnd"/>
      <w:r w:rsidRPr="00634349">
        <w:rPr>
          <w:rFonts w:ascii="Times New Roman" w:hAnsi="Times New Roman" w:cs="Times New Roman" w:hint="eastAsia"/>
          <w:sz w:val="24"/>
          <w:szCs w:val="24"/>
        </w:rPr>
        <w:t xml:space="preserve"> assessed by </w:t>
      </w:r>
      <w:proofErr w:type="spellStart"/>
      <w:r w:rsidRPr="00634349">
        <w:rPr>
          <w:rFonts w:ascii="Times New Roman" w:hAnsi="Times New Roman" w:cs="Times New Roman"/>
          <w:sz w:val="24"/>
          <w:szCs w:val="24"/>
        </w:rPr>
        <w:t>Kruskal</w:t>
      </w:r>
      <w:proofErr w:type="spellEnd"/>
      <w:r w:rsidRPr="00634349">
        <w:rPr>
          <w:rFonts w:ascii="Times New Roman" w:hAnsi="Times New Roman" w:cs="Times New Roman"/>
          <w:sz w:val="24"/>
          <w:szCs w:val="24"/>
        </w:rPr>
        <w:t>−Wallis test.</w:t>
      </w:r>
      <w:r w:rsidRPr="00634349">
        <w:rPr>
          <w:rFonts w:ascii="Times New Roman" w:hAnsi="Times New Roman" w:cs="Times New Roman" w:hint="eastAsia"/>
          <w:sz w:val="24"/>
          <w:szCs w:val="24"/>
        </w:rPr>
        <w:t xml:space="preserve"> </w:t>
      </w:r>
      <w:r w:rsidRPr="00634349">
        <w:rPr>
          <w:rFonts w:ascii="Times New Roman" w:hAnsi="Times New Roman" w:cs="Times New Roman"/>
          <w:iCs/>
          <w:sz w:val="24"/>
          <w:szCs w:val="24"/>
        </w:rPr>
        <w:t>* P&lt;0.05</w:t>
      </w:r>
      <w:r w:rsidRPr="00634349">
        <w:rPr>
          <w:rFonts w:ascii="Times New Roman" w:hAnsi="Times New Roman" w:cs="Times New Roman" w:hint="eastAsia"/>
          <w:iCs/>
          <w:sz w:val="24"/>
          <w:szCs w:val="24"/>
        </w:rPr>
        <w:t xml:space="preserve">; </w:t>
      </w:r>
      <w:r w:rsidRPr="00634349">
        <w:rPr>
          <w:rFonts w:ascii="Times New Roman" w:hAnsi="Times New Roman" w:cs="Times New Roman"/>
          <w:iCs/>
          <w:sz w:val="24"/>
          <w:szCs w:val="24"/>
        </w:rPr>
        <w:t>**** P&lt;0.0</w:t>
      </w:r>
      <w:r w:rsidRPr="00634349">
        <w:rPr>
          <w:rFonts w:ascii="Times New Roman" w:hAnsi="Times New Roman" w:cs="Times New Roman" w:hint="eastAsia"/>
          <w:iCs/>
          <w:sz w:val="24"/>
          <w:szCs w:val="24"/>
        </w:rPr>
        <w:t>001.</w:t>
      </w:r>
      <w:r w:rsidRPr="00634349">
        <w:rPr>
          <w:rFonts w:ascii="Times New Roman" w:hAnsi="Times New Roman" w:cs="Times New Roman"/>
          <w:iCs/>
          <w:sz w:val="24"/>
          <w:szCs w:val="24"/>
        </w:rPr>
        <w:t xml:space="preserve"> </w:t>
      </w:r>
      <w:proofErr w:type="gramStart"/>
      <w:r w:rsidRPr="00634349">
        <w:rPr>
          <w:rFonts w:ascii="Times New Roman" w:hAnsi="Times New Roman" w:cs="Times New Roman"/>
          <w:b/>
          <w:iCs/>
          <w:sz w:val="24"/>
          <w:szCs w:val="24"/>
        </w:rPr>
        <w:t>d</w:t>
      </w:r>
      <w:proofErr w:type="gramEnd"/>
      <w:r w:rsidRPr="00634349">
        <w:rPr>
          <w:rFonts w:ascii="Times New Roman" w:hAnsi="Times New Roman" w:cs="Times New Roman"/>
          <w:b/>
          <w:iCs/>
          <w:sz w:val="24"/>
          <w:szCs w:val="24"/>
        </w:rPr>
        <w:t>,</w:t>
      </w:r>
      <w:r w:rsidRPr="00634349">
        <w:rPr>
          <w:rFonts w:ascii="Times New Roman" w:hAnsi="Times New Roman" w:cs="Times New Roman"/>
          <w:iCs/>
          <w:sz w:val="24"/>
          <w:szCs w:val="24"/>
        </w:rPr>
        <w:t xml:space="preserve"> </w:t>
      </w:r>
      <w:r w:rsidRPr="00634349">
        <w:rPr>
          <w:rFonts w:ascii="Times New Roman" w:hAnsi="Times New Roman" w:cs="Times New Roman"/>
          <w:sz w:val="24"/>
          <w:szCs w:val="24"/>
        </w:rPr>
        <w:t>Relative abundance of</w:t>
      </w:r>
      <w:r w:rsidRPr="00634349">
        <w:rPr>
          <w:rFonts w:ascii="Times New Roman" w:hAnsi="Times New Roman" w:cs="Times New Roman"/>
          <w:i/>
          <w:iCs/>
          <w:sz w:val="24"/>
          <w:szCs w:val="24"/>
        </w:rPr>
        <w:t xml:space="preserve"> </w:t>
      </w:r>
      <w:proofErr w:type="spellStart"/>
      <w:r w:rsidRPr="00634349">
        <w:rPr>
          <w:rFonts w:ascii="Times New Roman" w:hAnsi="Times New Roman" w:cs="Times New Roman"/>
          <w:i/>
          <w:iCs/>
          <w:sz w:val="24"/>
          <w:szCs w:val="24"/>
        </w:rPr>
        <w:t>Bradymonadales</w:t>
      </w:r>
      <w:proofErr w:type="spellEnd"/>
      <w:r w:rsidRPr="00634349">
        <w:rPr>
          <w:rFonts w:ascii="Times New Roman" w:hAnsi="Times New Roman" w:cs="Times New Roman"/>
          <w:iCs/>
          <w:sz w:val="24"/>
          <w:szCs w:val="24"/>
        </w:rPr>
        <w:t xml:space="preserve">, </w:t>
      </w:r>
      <w:proofErr w:type="spellStart"/>
      <w:r w:rsidRPr="00634349">
        <w:rPr>
          <w:rFonts w:ascii="Times New Roman" w:hAnsi="Times New Roman" w:cs="Times New Roman"/>
          <w:i/>
          <w:iCs/>
          <w:sz w:val="24"/>
          <w:szCs w:val="24"/>
        </w:rPr>
        <w:t>Myxococcales</w:t>
      </w:r>
      <w:proofErr w:type="spellEnd"/>
      <w:r w:rsidRPr="00634349">
        <w:rPr>
          <w:rFonts w:ascii="Times New Roman" w:hAnsi="Times New Roman" w:cs="Times New Roman"/>
          <w:iCs/>
          <w:sz w:val="24"/>
          <w:szCs w:val="24"/>
        </w:rPr>
        <w:t xml:space="preserve">, and </w:t>
      </w:r>
      <w:proofErr w:type="spellStart"/>
      <w:r w:rsidRPr="00634349">
        <w:rPr>
          <w:rFonts w:ascii="Times New Roman" w:hAnsi="Times New Roman" w:cs="Times New Roman"/>
          <w:i/>
          <w:iCs/>
          <w:sz w:val="24"/>
          <w:szCs w:val="24"/>
        </w:rPr>
        <w:t>Bdellovibrionales</w:t>
      </w:r>
      <w:proofErr w:type="spellEnd"/>
      <w:r w:rsidRPr="00634349">
        <w:rPr>
          <w:rFonts w:ascii="Times New Roman" w:hAnsi="Times New Roman" w:cs="Times New Roman"/>
          <w:iCs/>
          <w:sz w:val="24"/>
          <w:szCs w:val="24"/>
        </w:rPr>
        <w:t xml:space="preserve"> in </w:t>
      </w:r>
      <w:proofErr w:type="spellStart"/>
      <w:r w:rsidRPr="00634349">
        <w:rPr>
          <w:rFonts w:ascii="Times New Roman" w:hAnsi="Times New Roman" w:cs="Times New Roman"/>
          <w:iCs/>
          <w:sz w:val="24"/>
          <w:szCs w:val="24"/>
        </w:rPr>
        <w:t>Gaodao</w:t>
      </w:r>
      <w:proofErr w:type="spellEnd"/>
      <w:r w:rsidRPr="00634349">
        <w:rPr>
          <w:rFonts w:ascii="Times New Roman" w:hAnsi="Times New Roman" w:cs="Times New Roman"/>
          <w:iCs/>
          <w:sz w:val="24"/>
          <w:szCs w:val="24"/>
        </w:rPr>
        <w:t xml:space="preserve"> multi-pond </w:t>
      </w:r>
      <w:proofErr w:type="spellStart"/>
      <w:r w:rsidRPr="00634349">
        <w:rPr>
          <w:rFonts w:ascii="Times New Roman" w:hAnsi="Times New Roman" w:cs="Times New Roman"/>
          <w:iCs/>
          <w:sz w:val="24"/>
          <w:szCs w:val="24"/>
        </w:rPr>
        <w:t>saltern</w:t>
      </w:r>
      <w:proofErr w:type="spellEnd"/>
      <w:r w:rsidRPr="00634349">
        <w:rPr>
          <w:rFonts w:ascii="Times New Roman" w:hAnsi="Times New Roman" w:cs="Times New Roman" w:hint="eastAsia"/>
          <w:iCs/>
          <w:sz w:val="24"/>
          <w:szCs w:val="24"/>
        </w:rPr>
        <w:t xml:space="preserve"> </w:t>
      </w:r>
      <w:r w:rsidRPr="00634349">
        <w:rPr>
          <w:rFonts w:ascii="Times New Roman" w:hAnsi="Times New Roman" w:cs="Times New Roman"/>
          <w:iCs/>
          <w:sz w:val="24"/>
          <w:szCs w:val="24"/>
        </w:rPr>
        <w:t>samples in this study. n=3, * P&lt;0.05.</w:t>
      </w:r>
      <w:r w:rsidRPr="00634349">
        <w:rPr>
          <w:rFonts w:ascii="Times New Roman" w:hAnsi="Times New Roman" w:cs="Times New Roman"/>
          <w:b/>
          <w:sz w:val="24"/>
        </w:rPr>
        <w:t xml:space="preserve"> </w:t>
      </w:r>
      <w:r w:rsidRPr="00634349">
        <w:rPr>
          <w:rFonts w:ascii="Times New Roman" w:hAnsi="Times New Roman" w:cs="Times New Roman"/>
          <w:sz w:val="24"/>
          <w:szCs w:val="24"/>
        </w:rPr>
        <w:t xml:space="preserve"> </w:t>
      </w:r>
    </w:p>
    <w:p w:rsidR="004044BA" w:rsidRDefault="004044BA" w:rsidP="00857088">
      <w:pPr>
        <w:spacing w:line="480" w:lineRule="auto"/>
        <w:jc w:val="both"/>
      </w:pPr>
      <w:r>
        <w:br w:type="page"/>
      </w:r>
    </w:p>
    <w:p w:rsidR="00614239" w:rsidRDefault="00614239" w:rsidP="00857088">
      <w:pPr>
        <w:spacing w:line="480" w:lineRule="auto"/>
        <w:jc w:val="both"/>
      </w:pPr>
    </w:p>
    <w:p w:rsidR="00614239" w:rsidRPr="008064CA" w:rsidRDefault="00D67518" w:rsidP="00857088">
      <w:pPr>
        <w:spacing w:line="48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1660288" behindDoc="0" locked="0" layoutInCell="1" allowOverlap="1" wp14:anchorId="38809EBC" wp14:editId="395665FE">
                <wp:simplePos x="0" y="0"/>
                <wp:positionH relativeFrom="column">
                  <wp:posOffset>1924050</wp:posOffset>
                </wp:positionH>
                <wp:positionV relativeFrom="paragraph">
                  <wp:posOffset>1800225</wp:posOffset>
                </wp:positionV>
                <wp:extent cx="162560" cy="0"/>
                <wp:effectExtent l="0" t="0" r="27940" b="19050"/>
                <wp:wrapNone/>
                <wp:docPr id="24" name="Straight Connector 24"/>
                <wp:cNvGraphicFramePr/>
                <a:graphic xmlns:a="http://schemas.openxmlformats.org/drawingml/2006/main">
                  <a:graphicData uri="http://schemas.microsoft.com/office/word/2010/wordprocessingShape">
                    <wps:wsp>
                      <wps:cNvCnPr/>
                      <wps:spPr>
                        <a:xfrm>
                          <a:off x="0" y="0"/>
                          <a:ext cx="16256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51.5pt,141.75pt" to="164.3pt,1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bAmzwEAAAQEAAAOAAAAZHJzL2Uyb0RvYy54bWysU02P0zAQvSPxHyzfadIKKhQ13UNXywVB&#10;xcIPcJ1xYslfGpsm/feMnTZdARICcXEy9rw3857Hu4fJGnYGjNq7lq9XNWfgpO+061v+7evTm/ec&#10;xSRcJ4x30PILRP6wf/1qN4YGNn7wpgNkROJiM4aWDymFpqqiHMCKuPIBHB0qj1YkCrGvOhQjsVtT&#10;bep6W40eu4BeQoy0+zgf8n3hVwpk+qxUhMRMy6m3VFYs6ymv1X4nmh5FGLS8tiH+oQsrtKOiC9Wj&#10;SIJ9R/0LldUSffQqraS3lVdKSygaSM26/knN8yACFC1kTgyLTfH/0cpP5yMy3bV885YzJyzd0XNC&#10;ofshsYN3jhz0yOiQnBpDbAhwcEe8RjEcMcueFNr8JUFsKu5eFndhSkzS5nq7ebelO5C3o+qOCxjT&#10;B/CW5Z+WG+2ybtGI88eYqBal3lLytnF5jd7o7kkbU4I8MXAwyM6C7vrUr3PHhHuRRVFGVlnH3Hn5&#10;SxcDM+sXUORF7rVUL1N45xRSgks3XuMoO8MUdbAA6z8Dr/kZCmVC/wa8IEpl79ICttp5/F31NN1a&#10;VnP+zYFZd7bg5LtLudNiDY1ace76LPIsv4wL/P549z8AAAD//wMAUEsDBBQABgAIAAAAIQDceIqy&#10;3wAAAAsBAAAPAAAAZHJzL2Rvd25yZXYueG1sTI/BTsMwEETvSPyDtUjcqIMj2ijEqaBVjxyaIsFx&#10;Gy9JRLyOYrcJfD1GQqLH2RnNvinWs+3FmUbfOdZwv0hAENfOdNxoeD3s7jIQPiAb7B2Thi/ysC6v&#10;rwrMjZt4T+cqNCKWsM9RQxvCkEvp65Ys+oUbiKP34UaLIcqxkWbEKZbbXqokWUqLHccPLQ60aan+&#10;rE5Ww2pz2H4/1wp5u9u3k6rc2+rlXevbm/npEUSgOfyH4Rc/okMZmY7uxMaLXkOapHFL0KCy9AFE&#10;TKQqW4I4/l1kWcjLDeUPAAAA//8DAFBLAQItABQABgAIAAAAIQC2gziS/gAAAOEBAAATAAAAAAAA&#10;AAAAAAAAAAAAAABbQ29udGVudF9UeXBlc10ueG1sUEsBAi0AFAAGAAgAAAAhADj9If/WAAAAlAEA&#10;AAsAAAAAAAAAAAAAAAAALwEAAF9yZWxzLy5yZWxzUEsBAi0AFAAGAAgAAAAhACUlsCbPAQAABAQA&#10;AA4AAAAAAAAAAAAAAAAALgIAAGRycy9lMm9Eb2MueG1sUEsBAi0AFAAGAAgAAAAhANx4irLfAAAA&#10;CwEAAA8AAAAAAAAAAAAAAAAAKQQAAGRycy9kb3ducmV2LnhtbFBLBQYAAAAABAAEAPMAAAA1BQAA&#10;AAA=&#10;" strokecolor="white [3212]"/>
            </w:pict>
          </mc:Fallback>
        </mc:AlternateContent>
      </w:r>
      <w:r>
        <w:rPr>
          <w:noProof/>
        </w:rPr>
        <mc:AlternateContent>
          <mc:Choice Requires="wps">
            <w:drawing>
              <wp:anchor distT="0" distB="0" distL="114300" distR="114300" simplePos="0" relativeHeight="251662336" behindDoc="0" locked="0" layoutInCell="1" allowOverlap="1" wp14:anchorId="429396FE" wp14:editId="33146052">
                <wp:simplePos x="0" y="0"/>
                <wp:positionH relativeFrom="column">
                  <wp:posOffset>1965325</wp:posOffset>
                </wp:positionH>
                <wp:positionV relativeFrom="paragraph">
                  <wp:posOffset>3622675</wp:posOffset>
                </wp:positionV>
                <wp:extent cx="122555" cy="0"/>
                <wp:effectExtent l="0" t="0" r="11430" b="19050"/>
                <wp:wrapNone/>
                <wp:docPr id="26" name="Straight Connector 26"/>
                <wp:cNvGraphicFramePr/>
                <a:graphic xmlns:a="http://schemas.openxmlformats.org/drawingml/2006/main">
                  <a:graphicData uri="http://schemas.microsoft.com/office/word/2010/wordprocessingShape">
                    <wps:wsp>
                      <wps:cNvCnPr/>
                      <wps:spPr>
                        <a:xfrm>
                          <a:off x="0" y="0"/>
                          <a:ext cx="122466"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Straight Connector 26" o:spid="_x0000_s1026" o:spt="20" style="position:absolute;left:0pt;margin-left:154.75pt;margin-top:285.25pt;height:0pt;width:9.65pt;z-index:251662336;mso-width-relative:page;mso-height-relative:page;" filled="f" stroked="t" coordsize="21600,21600" o:gfxdata="UEsDBAoAAAAAAIdO4kAAAAAAAAAAAAAAAAAEAAAAZHJzL1BLAwQUAAAACACHTuJAWc4gmdgAAAAL&#10;AQAADwAAAGRycy9kb3ducmV2LnhtbE2PzU7DMBCE70i8g7VI3KjdRoU2jVNRJG4I1II4u/E2iWqv&#10;Q+ymgadnkZDgtj+zs98U69E7MWAf20AaphMFAqkKtqVaw9vr480CREyGrHGBUMMnRliXlxeFyW04&#10;0xaHXaoFm1DMjYYmpS6XMlYNehMnoUPi3SH03iRu+1ra3pzZ3Ds5U+pWetMSf2hMhw8NVsfdyTPG&#10;MXt+GZr3+6etdS62H+Ny87XR+vpqqlYgEo7pTww/+HwDJTPtw4lsFE5DppZzlmqY3ykuWJHNFhxm&#10;/zuRZSH/Zyi/AVBLAwQUAAAACACHTuJAItx9oawBAABQAwAADgAAAGRycy9lMm9Eb2MueG1srVPJ&#10;jtswDL0X6D8IujdOjE7QGnHmkCC9FG2AaT+AkSVbgDaQapz8fSlNJtPlVtQHmeLyqPdEbR4v3omz&#10;RrIx9HK1WEqhg4qDDWMvv387vPsgBWUIA7gYdC+vmuTj9u2bzZw63cYpukGjYJBA3Zx6OeWcuqYh&#10;NWkPtIhJBw6aiB4yb3FsBoSZ0b1r2uVy3cwRh4RRaSL27p+DclvxjdEqfzWGdBaul3y2XFes66ms&#10;zXYD3YiQJqtux4B/OIUHG7jpHWoPGcQPtH9BeaswUjR5oaJvojFW6cqB2ayWf7B5miDpyoXFoXSX&#10;if4frPpyPqKwQy/btRQBPN/RU0aw45TFLobACkYUHGSl5kQdF+zCEW87SkcstC8GffkzIXGp6l7v&#10;6upLFoqdq7Z9v+Ym6iXUvNYlpPxJRy+K0UtnQ+ENHZw/U+ZenPqSUtwhHqxz9e5cEHMvPz60D4wM&#10;PEHGQWbTJ+ZEYZQC3MijqTJWRIrODqW64BCOp51DcQYej0P9Ck/u9ltaab0Hmp7zauiW5gJnF1me&#10;hSjWKQ7Xqk/187VVvNuIlbn4dV+rXx/C9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ZziCZ2AAA&#10;AAsBAAAPAAAAAAAAAAEAIAAAACIAAABkcnMvZG93bnJldi54bWxQSwECFAAUAAAACACHTuJAItx9&#10;oawBAABQAwAADgAAAAAAAAABACAAAAAnAQAAZHJzL2Uyb0RvYy54bWxQSwUGAAAAAAYABgBZAQAA&#10;RQUAAAAA&#10;">
                <v:fill on="f" focussize="0,0"/>
                <v:stroke color="#FFFFFF [3212]" joinstyle="round"/>
                <v:imagedata o:title=""/>
                <o:lock v:ext="edit" aspectratio="f"/>
              </v:line>
            </w:pict>
          </mc:Fallback>
        </mc:AlternateContent>
      </w:r>
      <w:r>
        <w:rPr>
          <w:noProof/>
        </w:rPr>
        <mc:AlternateContent>
          <mc:Choice Requires="wps">
            <w:drawing>
              <wp:anchor distT="0" distB="0" distL="114300" distR="114300" simplePos="0" relativeHeight="251661312" behindDoc="0" locked="0" layoutInCell="1" allowOverlap="1" wp14:anchorId="2FBFFFA9" wp14:editId="73BFB003">
                <wp:simplePos x="0" y="0"/>
                <wp:positionH relativeFrom="column">
                  <wp:posOffset>1943735</wp:posOffset>
                </wp:positionH>
                <wp:positionV relativeFrom="paragraph">
                  <wp:posOffset>2711450</wp:posOffset>
                </wp:positionV>
                <wp:extent cx="122555" cy="0"/>
                <wp:effectExtent l="0" t="0" r="11430" b="19050"/>
                <wp:wrapNone/>
                <wp:docPr id="25" name="Straight Connector 25"/>
                <wp:cNvGraphicFramePr/>
                <a:graphic xmlns:a="http://schemas.openxmlformats.org/drawingml/2006/main">
                  <a:graphicData uri="http://schemas.microsoft.com/office/word/2010/wordprocessingShape">
                    <wps:wsp>
                      <wps:cNvCnPr/>
                      <wps:spPr>
                        <a:xfrm>
                          <a:off x="0" y="0"/>
                          <a:ext cx="122466"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53.05pt,213.5pt" to="162.7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NvUzwEAAAQEAAAOAAAAZHJzL2Uyb0RvYy54bWysU8GO0zAQvSPxD5bvNGkEFYqa7qGr5YKg&#10;YuEDXMdOLNkea2za9O8ZO226AiQE4uJk7Hlv5j2Ptw+Ts+ykMBrwHV+vas6Ul9AbP3T829enN+85&#10;i0n4XljwquMXFfnD7vWr7Tm0qoERbK+QEYmP7Tl0fEwptFUV5aiciCsIytOhBnQiUYhD1aM4E7uz&#10;VVPXm+oM2AcEqWKk3cf5kO8Kv9ZKps9aR5WY7Tj1lsqKZT3mtdptRTugCKOR1zbEP3ThhPFUdKF6&#10;FEmw72h+oXJGIkTQaSXBVaC1kapoIDXr+ic1z6MIqmghc2JYbIr/j1Z+Oh2Qmb7jzTvOvHB0R88J&#10;hRnGxPbgPTkIyOiQnDqH2BJg7w94jWI4YJY9aXT5S4LYVNy9LO6qKTFJm+umebvZcCZvR9UdFzCm&#10;Dwocyz8dt8Zn3aIVp48xUS1KvaXkbevzGsGa/slYW4I8MWpvkZ0E3fVxWOeOCfcii6KMrLKOufPy&#10;ly5WzaxflCYvcq+lepnCO6eQUvl047WesjNMUwcLsP4z8JqfoapM6N+AF0SpDD4tYGc84O+qp+nW&#10;sp7zbw7MurMFR+gv5U6LNTRqxbnrs8iz/DIu8Pvj3f0AAAD//wMAUEsDBBQABgAIAAAAIQDY7nLk&#10;3wAAAAsBAAAPAAAAZHJzL2Rvd25yZXYueG1sTI/BTsMwDIbvSLxDZCRuLF03VlSaTrBpRw7rkOCY&#10;NaapaJyqydbC02MkpHG0/en39xfryXXijENoPSmYzxIQSLU3LTUKXg+7uwcQIWoyuvOECr4wwLq8&#10;vip0bvxIezxXsREcQiHXCmyMfS5lqC06HWa+R+Lbhx+cjjwOjTSDHjncdTJNkpV0uiX+YHWPG4v1&#10;Z3VyCrLNYfv9XKeatru9HdPKv2Uv70rd3kxPjyAiTvECw68+q0PJTkd/IhNEp2CRrOaMKlimGZdi&#10;YpHeL0Ec/zayLOT/DuUPAAAA//8DAFBLAQItABQABgAIAAAAIQC2gziS/gAAAOEBAAATAAAAAAAA&#10;AAAAAAAAAAAAAABbQ29udGVudF9UeXBlc10ueG1sUEsBAi0AFAAGAAgAAAAhADj9If/WAAAAlAEA&#10;AAsAAAAAAAAAAAAAAAAALwEAAF9yZWxzLy5yZWxzUEsBAi0AFAAGAAgAAAAhAPkw29TPAQAABAQA&#10;AA4AAAAAAAAAAAAAAAAALgIAAGRycy9lMm9Eb2MueG1sUEsBAi0AFAAGAAgAAAAhANjucuTfAAAA&#10;CwEAAA8AAAAAAAAAAAAAAAAAKQQAAGRycy9kb3ducmV2LnhtbFBLBQYAAAAABAAEAPMAAAA1BQAA&#10;AAA=&#10;" strokecolor="white [3212]"/>
            </w:pict>
          </mc:Fallback>
        </mc:AlternateContent>
      </w:r>
      <w:r w:rsidRPr="00D6751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EA325D">
        <w:rPr>
          <w:rFonts w:ascii="Times New Roman" w:hAnsi="Times New Roman" w:cs="Times New Roman"/>
          <w:noProof/>
          <w:sz w:val="24"/>
          <w:szCs w:val="24"/>
        </w:rPr>
        <w:drawing>
          <wp:inline distT="0" distB="0" distL="0" distR="0" wp14:anchorId="1BD05715" wp14:editId="22A97B00">
            <wp:extent cx="5486400" cy="2389405"/>
            <wp:effectExtent l="0" t="0" r="0" b="0"/>
            <wp:docPr id="3" name="Picture 3" descr="M:\Dashuai\慢生单胞菌论文写作\figures\Figure S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Dashuai\慢生单胞菌论文写作\figures\Figure S3-1.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86400" cy="2389405"/>
                    </a:xfrm>
                    <a:prstGeom prst="rect">
                      <a:avLst/>
                    </a:prstGeom>
                    <a:noFill/>
                    <a:ln>
                      <a:noFill/>
                    </a:ln>
                  </pic:spPr>
                </pic:pic>
              </a:graphicData>
            </a:graphic>
          </wp:inline>
        </w:drawing>
      </w:r>
    </w:p>
    <w:p w:rsidR="00E47311" w:rsidRDefault="00D67518" w:rsidP="00857088">
      <w:pPr>
        <w:spacing w:line="480" w:lineRule="auto"/>
        <w:jc w:val="both"/>
        <w:rPr>
          <w:rFonts w:ascii="Times New Roman" w:hAnsi="Times New Roman" w:cs="Times New Roman"/>
          <w:sz w:val="24"/>
          <w:szCs w:val="24"/>
        </w:rPr>
      </w:pPr>
      <w:r>
        <w:rPr>
          <w:rFonts w:ascii="Times New Roman" w:hAnsi="Times New Roman" w:cs="Times New Roman"/>
          <w:b/>
          <w:sz w:val="24"/>
          <w:szCs w:val="24"/>
        </w:rPr>
        <w:t>Figure S</w:t>
      </w:r>
      <w:r w:rsidR="00C87181">
        <w:rPr>
          <w:rFonts w:ascii="Times New Roman" w:hAnsi="Times New Roman" w:cs="Times New Roman"/>
          <w:b/>
          <w:sz w:val="24"/>
          <w:szCs w:val="24"/>
        </w:rPr>
        <w:t>9</w:t>
      </w:r>
      <w:r>
        <w:rPr>
          <w:rFonts w:ascii="Times New Roman" w:hAnsi="Times New Roman" w:cs="Times New Roman"/>
          <w:b/>
          <w:sz w:val="24"/>
          <w:szCs w:val="24"/>
        </w:rPr>
        <w:t xml:space="preserve">. </w:t>
      </w:r>
      <w:r w:rsidR="00EA325D">
        <w:rPr>
          <w:rFonts w:ascii="Times New Roman" w:hAnsi="Times New Roman" w:cs="Times New Roman"/>
          <w:b/>
          <w:sz w:val="24"/>
          <w:szCs w:val="24"/>
        </w:rPr>
        <w:t>Cell abundance and relative abundance of gene copy number</w:t>
      </w:r>
      <w:r>
        <w:rPr>
          <w:rFonts w:ascii="Times New Roman" w:hAnsi="Times New Roman" w:cs="Times New Roman"/>
          <w:b/>
          <w:sz w:val="24"/>
          <w:szCs w:val="24"/>
        </w:rPr>
        <w:t xml:space="preserve"> of </w:t>
      </w:r>
      <w:proofErr w:type="spellStart"/>
      <w:r>
        <w:rPr>
          <w:rFonts w:ascii="Times New Roman" w:hAnsi="Times New Roman" w:cs="Times New Roman"/>
          <w:b/>
          <w:i/>
          <w:sz w:val="24"/>
          <w:szCs w:val="24"/>
        </w:rPr>
        <w:t>Bradymonadales</w:t>
      </w:r>
      <w:proofErr w:type="spellEnd"/>
      <w:r>
        <w:rPr>
          <w:rFonts w:ascii="Times New Roman" w:hAnsi="Times New Roman" w:cs="Times New Roman"/>
          <w:b/>
          <w:sz w:val="24"/>
          <w:szCs w:val="24"/>
        </w:rPr>
        <w:t xml:space="preserve"> from solar </w:t>
      </w:r>
      <w:proofErr w:type="spellStart"/>
      <w:r>
        <w:rPr>
          <w:rFonts w:ascii="Times New Roman" w:hAnsi="Times New Roman" w:cs="Times New Roman"/>
          <w:b/>
          <w:sz w:val="24"/>
          <w:szCs w:val="24"/>
        </w:rPr>
        <w:t>saltern</w:t>
      </w:r>
      <w:proofErr w:type="spellEnd"/>
      <w:r>
        <w:rPr>
          <w:rFonts w:ascii="Times New Roman" w:hAnsi="Times New Roman" w:cs="Times New Roman"/>
          <w:b/>
          <w:sz w:val="24"/>
          <w:szCs w:val="24"/>
        </w:rPr>
        <w:t xml:space="preserve"> sediments.</w:t>
      </w:r>
      <w:r>
        <w:rPr>
          <w:rFonts w:ascii="Times New Roman" w:hAnsi="Times New Roman" w:cs="Times New Roman"/>
          <w:sz w:val="24"/>
          <w:szCs w:val="24"/>
        </w:rPr>
        <w:t xml:space="preserve"> </w:t>
      </w:r>
    </w:p>
    <w:p w:rsidR="00614239" w:rsidRDefault="00DF38A1" w:rsidP="00857088">
      <w:pPr>
        <w:spacing w:line="480" w:lineRule="auto"/>
        <w:jc w:val="both"/>
        <w:rPr>
          <w:rFonts w:ascii="Times New Roman" w:hAnsi="Times New Roman" w:cs="Times New Roman"/>
          <w:sz w:val="24"/>
          <w:szCs w:val="24"/>
        </w:rPr>
      </w:pPr>
      <w:proofErr w:type="gramStart"/>
      <w:r w:rsidRPr="00DF38A1">
        <w:rPr>
          <w:rFonts w:ascii="Times New Roman" w:hAnsi="Times New Roman" w:cs="Times New Roman"/>
          <w:b/>
          <w:sz w:val="24"/>
          <w:szCs w:val="24"/>
        </w:rPr>
        <w:t>a</w:t>
      </w:r>
      <w:proofErr w:type="gramEnd"/>
      <w:r w:rsidRPr="00DF38A1">
        <w:rPr>
          <w:rFonts w:ascii="Times New Roman" w:hAnsi="Times New Roman" w:cs="Times New Roman"/>
          <w:b/>
          <w:sz w:val="24"/>
          <w:szCs w:val="24"/>
        </w:rPr>
        <w:t>,</w:t>
      </w:r>
      <w:r>
        <w:rPr>
          <w:rFonts w:ascii="Times New Roman" w:hAnsi="Times New Roman" w:cs="Times New Roman"/>
          <w:sz w:val="24"/>
          <w:szCs w:val="24"/>
        </w:rPr>
        <w:t xml:space="preserve"> </w:t>
      </w:r>
      <w:proofErr w:type="spellStart"/>
      <w:r w:rsidR="00D67518">
        <w:rPr>
          <w:rFonts w:ascii="Times New Roman" w:hAnsi="Times New Roman" w:cs="Times New Roman"/>
          <w:sz w:val="24"/>
          <w:szCs w:val="24"/>
        </w:rPr>
        <w:t>Epifluorescent</w:t>
      </w:r>
      <w:proofErr w:type="spellEnd"/>
      <w:r w:rsidR="00D67518">
        <w:rPr>
          <w:rFonts w:ascii="Times New Roman" w:hAnsi="Times New Roman" w:cs="Times New Roman"/>
          <w:sz w:val="24"/>
          <w:szCs w:val="24"/>
        </w:rPr>
        <w:t xml:space="preserve"> image after FISH with probe </w:t>
      </w:r>
      <w:r w:rsidR="00D67518" w:rsidRPr="009B6D4B">
        <w:rPr>
          <w:rFonts w:ascii="Times New Roman" w:hAnsi="Times New Roman" w:cs="Times New Roman" w:hint="eastAsia"/>
          <w:szCs w:val="21"/>
        </w:rPr>
        <w:t>B</w:t>
      </w:r>
      <w:r w:rsidR="00D67518" w:rsidRPr="009B6D4B">
        <w:rPr>
          <w:rFonts w:ascii="Times New Roman" w:hAnsi="Times New Roman" w:cs="Times New Roman"/>
          <w:szCs w:val="21"/>
        </w:rPr>
        <w:t>RA1425</w:t>
      </w:r>
      <w:r w:rsidR="00D67518">
        <w:rPr>
          <w:rFonts w:ascii="Times New Roman" w:hAnsi="Times New Roman" w:cs="Times New Roman"/>
          <w:szCs w:val="21"/>
        </w:rPr>
        <w:t xml:space="preserve"> and </w:t>
      </w:r>
      <w:r w:rsidR="00D67518" w:rsidRPr="009B6D4B">
        <w:rPr>
          <w:rFonts w:ascii="Times New Roman" w:hAnsi="Times New Roman" w:cs="Times New Roman" w:hint="eastAsia"/>
          <w:szCs w:val="21"/>
        </w:rPr>
        <w:t>B</w:t>
      </w:r>
      <w:r w:rsidR="00D67518" w:rsidRPr="009B6D4B">
        <w:rPr>
          <w:rFonts w:ascii="Times New Roman" w:hAnsi="Times New Roman" w:cs="Times New Roman"/>
          <w:szCs w:val="21"/>
        </w:rPr>
        <w:t>RA835</w:t>
      </w:r>
      <w:r w:rsidR="00D67518">
        <w:rPr>
          <w:rFonts w:ascii="Times New Roman" w:hAnsi="Times New Roman" w:cs="Times New Roman"/>
          <w:sz w:val="24"/>
          <w:szCs w:val="24"/>
        </w:rPr>
        <w:t xml:space="preserve"> targeting some rod- members of the </w:t>
      </w:r>
      <w:proofErr w:type="spellStart"/>
      <w:r w:rsidR="00D67518">
        <w:rPr>
          <w:rFonts w:ascii="Times New Roman" w:hAnsi="Times New Roman" w:cs="Times New Roman"/>
          <w:i/>
          <w:sz w:val="24"/>
          <w:szCs w:val="24"/>
        </w:rPr>
        <w:t>Bradymonadales</w:t>
      </w:r>
      <w:proofErr w:type="spellEnd"/>
      <w:r w:rsidR="00D67518">
        <w:rPr>
          <w:rFonts w:ascii="Times New Roman" w:hAnsi="Times New Roman" w:cs="Times New Roman"/>
          <w:sz w:val="24"/>
          <w:szCs w:val="24"/>
        </w:rPr>
        <w:t xml:space="preserve"> (labeled with cy3, in red fluorescence), with EUB338 targeting most bacteria (labeled with</w:t>
      </w:r>
      <w:r w:rsidR="00D67518" w:rsidRPr="00D67518">
        <w:rPr>
          <w:rFonts w:ascii="Times New Roman" w:hAnsi="Times New Roman" w:cs="Times New Roman"/>
          <w:sz w:val="24"/>
          <w:szCs w:val="24"/>
        </w:rPr>
        <w:t xml:space="preserve"> </w:t>
      </w:r>
      <w:r w:rsidR="00D67518" w:rsidRPr="000D7B4D">
        <w:rPr>
          <w:rFonts w:ascii="Times New Roman" w:hAnsi="Times New Roman" w:cs="Times New Roman"/>
          <w:sz w:val="24"/>
          <w:szCs w:val="24"/>
        </w:rPr>
        <w:t xml:space="preserve">fluorescein </w:t>
      </w:r>
      <w:proofErr w:type="spellStart"/>
      <w:r w:rsidR="00D67518" w:rsidRPr="000D7B4D">
        <w:rPr>
          <w:rFonts w:ascii="Times New Roman" w:hAnsi="Times New Roman" w:cs="Times New Roman"/>
          <w:sz w:val="24"/>
          <w:szCs w:val="24"/>
        </w:rPr>
        <w:t>isothiocyanate</w:t>
      </w:r>
      <w:proofErr w:type="spellEnd"/>
      <w:r w:rsidR="00D67518" w:rsidRPr="000D7B4D">
        <w:rPr>
          <w:rFonts w:ascii="Times New Roman" w:hAnsi="Times New Roman" w:cs="Times New Roman"/>
          <w:sz w:val="24"/>
          <w:szCs w:val="24"/>
        </w:rPr>
        <w:t xml:space="preserve"> </w:t>
      </w:r>
      <w:r w:rsidR="00D67518">
        <w:rPr>
          <w:rFonts w:ascii="Times New Roman" w:hAnsi="Times New Roman" w:cs="Times New Roman"/>
          <w:sz w:val="24"/>
          <w:szCs w:val="24"/>
        </w:rPr>
        <w:t xml:space="preserve">FITC, in green fluorescence). Merge indicate the red fluorescence and green fluorescence merged together, and </w:t>
      </w:r>
      <w:proofErr w:type="spellStart"/>
      <w:r w:rsidR="00D67518">
        <w:rPr>
          <w:rFonts w:ascii="Times New Roman" w:hAnsi="Times New Roman" w:cs="Times New Roman"/>
          <w:i/>
          <w:sz w:val="24"/>
          <w:szCs w:val="24"/>
        </w:rPr>
        <w:t>Bradymonadales</w:t>
      </w:r>
      <w:proofErr w:type="spellEnd"/>
      <w:r w:rsidR="00D67518">
        <w:rPr>
          <w:rFonts w:ascii="Times New Roman" w:hAnsi="Times New Roman" w:cs="Times New Roman"/>
          <w:sz w:val="24"/>
          <w:szCs w:val="24"/>
        </w:rPr>
        <w:t xml:space="preserve"> could be shown in orange color. </w:t>
      </w:r>
      <w:r w:rsidRPr="00DF38A1">
        <w:rPr>
          <w:rFonts w:ascii="Times New Roman" w:hAnsi="Times New Roman" w:cs="Times New Roman"/>
          <w:sz w:val="24"/>
          <w:szCs w:val="24"/>
        </w:rPr>
        <w:t>1</w:t>
      </w:r>
      <w:r w:rsidR="00D67518" w:rsidRPr="00DF38A1">
        <w:rPr>
          <w:rFonts w:ascii="Times New Roman" w:hAnsi="Times New Roman" w:cs="Times New Roman"/>
          <w:sz w:val="24"/>
          <w:szCs w:val="24"/>
        </w:rPr>
        <w:t>,</w:t>
      </w:r>
      <w:r w:rsidR="00D67518">
        <w:rPr>
          <w:rFonts w:ascii="Times New Roman" w:hAnsi="Times New Roman" w:cs="Times New Roman"/>
          <w:sz w:val="24"/>
          <w:szCs w:val="24"/>
        </w:rPr>
        <w:t xml:space="preserve"> samples from the solar </w:t>
      </w:r>
      <w:proofErr w:type="spellStart"/>
      <w:r w:rsidR="00D67518">
        <w:rPr>
          <w:rFonts w:ascii="Times New Roman" w:hAnsi="Times New Roman" w:cs="Times New Roman"/>
          <w:sz w:val="24"/>
          <w:szCs w:val="24"/>
        </w:rPr>
        <w:t>saltern</w:t>
      </w:r>
      <w:proofErr w:type="spellEnd"/>
      <w:r w:rsidR="00D67518">
        <w:rPr>
          <w:rFonts w:ascii="Times New Roman" w:hAnsi="Times New Roman" w:cs="Times New Roman"/>
          <w:sz w:val="24"/>
          <w:szCs w:val="24"/>
        </w:rPr>
        <w:t xml:space="preserve"> with salinity 45 g/L; </w:t>
      </w:r>
      <w:r w:rsidRPr="00DF38A1">
        <w:rPr>
          <w:rFonts w:ascii="Times New Roman" w:hAnsi="Times New Roman" w:cs="Times New Roman"/>
          <w:sz w:val="24"/>
          <w:szCs w:val="24"/>
        </w:rPr>
        <w:t>2</w:t>
      </w:r>
      <w:r w:rsidR="00D67518" w:rsidRPr="00DF38A1">
        <w:rPr>
          <w:rFonts w:ascii="Times New Roman" w:hAnsi="Times New Roman" w:cs="Times New Roman"/>
          <w:sz w:val="24"/>
          <w:szCs w:val="24"/>
        </w:rPr>
        <w:t>,</w:t>
      </w:r>
      <w:r w:rsidR="00D67518">
        <w:rPr>
          <w:rFonts w:ascii="Times New Roman" w:hAnsi="Times New Roman" w:cs="Times New Roman"/>
          <w:sz w:val="24"/>
          <w:szCs w:val="24"/>
        </w:rPr>
        <w:t xml:space="preserve"> samples from the solar </w:t>
      </w:r>
      <w:proofErr w:type="spellStart"/>
      <w:r w:rsidR="00D67518">
        <w:rPr>
          <w:rFonts w:ascii="Times New Roman" w:hAnsi="Times New Roman" w:cs="Times New Roman"/>
          <w:sz w:val="24"/>
          <w:szCs w:val="24"/>
        </w:rPr>
        <w:t>saltern</w:t>
      </w:r>
      <w:proofErr w:type="spellEnd"/>
      <w:r w:rsidR="00D67518">
        <w:rPr>
          <w:rFonts w:ascii="Times New Roman" w:hAnsi="Times New Roman" w:cs="Times New Roman"/>
          <w:sz w:val="24"/>
          <w:szCs w:val="24"/>
        </w:rPr>
        <w:t xml:space="preserve"> with salinity 80 g/L; </w:t>
      </w:r>
      <w:r w:rsidRPr="00DF38A1">
        <w:rPr>
          <w:rFonts w:ascii="Times New Roman" w:hAnsi="Times New Roman" w:cs="Times New Roman"/>
          <w:sz w:val="24"/>
          <w:szCs w:val="24"/>
        </w:rPr>
        <w:t>3</w:t>
      </w:r>
      <w:r w:rsidR="00D67518" w:rsidRPr="00DF38A1">
        <w:rPr>
          <w:rFonts w:ascii="Times New Roman" w:hAnsi="Times New Roman" w:cs="Times New Roman"/>
          <w:sz w:val="24"/>
          <w:szCs w:val="24"/>
        </w:rPr>
        <w:t>,</w:t>
      </w:r>
      <w:r w:rsidR="00D67518">
        <w:rPr>
          <w:rFonts w:ascii="Times New Roman" w:hAnsi="Times New Roman" w:cs="Times New Roman"/>
          <w:sz w:val="24"/>
          <w:szCs w:val="24"/>
        </w:rPr>
        <w:t xml:space="preserve"> samples from the solar </w:t>
      </w:r>
      <w:proofErr w:type="spellStart"/>
      <w:r w:rsidR="00D67518">
        <w:rPr>
          <w:rFonts w:ascii="Times New Roman" w:hAnsi="Times New Roman" w:cs="Times New Roman"/>
          <w:sz w:val="24"/>
          <w:szCs w:val="24"/>
        </w:rPr>
        <w:t>saltern</w:t>
      </w:r>
      <w:proofErr w:type="spellEnd"/>
      <w:r w:rsidR="00D67518">
        <w:rPr>
          <w:rFonts w:ascii="Times New Roman" w:hAnsi="Times New Roman" w:cs="Times New Roman"/>
          <w:sz w:val="24"/>
          <w:szCs w:val="24"/>
        </w:rPr>
        <w:t xml:space="preserve"> with salinity 125 g/L; </w:t>
      </w:r>
      <w:r w:rsidRPr="00DF38A1">
        <w:rPr>
          <w:rFonts w:ascii="Times New Roman" w:hAnsi="Times New Roman" w:cs="Times New Roman"/>
          <w:sz w:val="24"/>
          <w:szCs w:val="24"/>
        </w:rPr>
        <w:t>4</w:t>
      </w:r>
      <w:r w:rsidR="00D67518" w:rsidRPr="00DF38A1">
        <w:rPr>
          <w:rFonts w:ascii="Times New Roman" w:hAnsi="Times New Roman" w:cs="Times New Roman"/>
          <w:sz w:val="24"/>
          <w:szCs w:val="24"/>
        </w:rPr>
        <w:t>,</w:t>
      </w:r>
      <w:r w:rsidR="00D67518">
        <w:rPr>
          <w:rFonts w:ascii="Times New Roman" w:hAnsi="Times New Roman" w:cs="Times New Roman"/>
          <w:sz w:val="24"/>
          <w:szCs w:val="24"/>
        </w:rPr>
        <w:t xml:space="preserve"> samples from the solar </w:t>
      </w:r>
      <w:proofErr w:type="spellStart"/>
      <w:r w:rsidR="00D67518">
        <w:rPr>
          <w:rFonts w:ascii="Times New Roman" w:hAnsi="Times New Roman" w:cs="Times New Roman"/>
          <w:sz w:val="24"/>
          <w:szCs w:val="24"/>
        </w:rPr>
        <w:t>saltern</w:t>
      </w:r>
      <w:proofErr w:type="spellEnd"/>
      <w:r w:rsidR="00D67518">
        <w:rPr>
          <w:rFonts w:ascii="Times New Roman" w:hAnsi="Times New Roman" w:cs="Times New Roman"/>
          <w:sz w:val="24"/>
          <w:szCs w:val="24"/>
        </w:rPr>
        <w:t xml:space="preserve"> with salinity 175 g/L. Scale bar refers to 10 µm.</w:t>
      </w:r>
      <w:r w:rsidR="00696550">
        <w:rPr>
          <w:rFonts w:ascii="Times New Roman" w:hAnsi="Times New Roman" w:cs="Times New Roman"/>
          <w:sz w:val="24"/>
          <w:szCs w:val="24"/>
        </w:rPr>
        <w:t xml:space="preserve"> </w:t>
      </w:r>
      <w:r w:rsidR="00696550" w:rsidRPr="00752900">
        <w:rPr>
          <w:rFonts w:ascii="Times New Roman" w:hAnsi="Times New Roman" w:cs="Times New Roman"/>
          <w:b/>
          <w:sz w:val="24"/>
          <w:szCs w:val="24"/>
        </w:rPr>
        <w:t>b,</w:t>
      </w:r>
      <w:r w:rsidR="00696550" w:rsidRPr="00752900">
        <w:rPr>
          <w:rFonts w:ascii="Times New Roman" w:hAnsi="Times New Roman" w:cs="Times New Roman"/>
          <w:sz w:val="24"/>
          <w:szCs w:val="24"/>
        </w:rPr>
        <w:t xml:space="preserve"> Relative abundance of</w:t>
      </w:r>
      <w:r w:rsidR="00696550" w:rsidRPr="00752900">
        <w:rPr>
          <w:rFonts w:ascii="Times New Roman" w:hAnsi="Times New Roman" w:cs="Times New Roman"/>
          <w:i/>
          <w:sz w:val="24"/>
          <w:szCs w:val="24"/>
        </w:rPr>
        <w:t xml:space="preserve"> </w:t>
      </w:r>
      <w:proofErr w:type="spellStart"/>
      <w:r w:rsidR="00696550" w:rsidRPr="00752900">
        <w:rPr>
          <w:rFonts w:ascii="Times New Roman" w:hAnsi="Times New Roman" w:cs="Times New Roman"/>
          <w:i/>
          <w:sz w:val="24"/>
          <w:szCs w:val="24"/>
        </w:rPr>
        <w:t>Bradymonadales</w:t>
      </w:r>
      <w:proofErr w:type="spellEnd"/>
      <w:r w:rsidR="00696550" w:rsidRPr="00752900">
        <w:rPr>
          <w:rFonts w:ascii="Times New Roman" w:hAnsi="Times New Roman" w:cs="Times New Roman"/>
          <w:sz w:val="24"/>
          <w:szCs w:val="24"/>
        </w:rPr>
        <w:t xml:space="preserve"> compared with bacteria by </w:t>
      </w:r>
      <w:r w:rsidR="00716F86" w:rsidRPr="00752900">
        <w:rPr>
          <w:rFonts w:ascii="Times New Roman" w:hAnsi="Times New Roman" w:cs="Times New Roman"/>
          <w:sz w:val="24"/>
          <w:szCs w:val="24"/>
        </w:rPr>
        <w:t xml:space="preserve">16s </w:t>
      </w:r>
      <w:proofErr w:type="spellStart"/>
      <w:r w:rsidR="00716F86" w:rsidRPr="00752900">
        <w:rPr>
          <w:rFonts w:ascii="Times New Roman" w:hAnsi="Times New Roman" w:cs="Times New Roman"/>
          <w:sz w:val="24"/>
          <w:szCs w:val="24"/>
        </w:rPr>
        <w:t>rRNA</w:t>
      </w:r>
      <w:proofErr w:type="spellEnd"/>
      <w:r w:rsidR="00716F86" w:rsidRPr="00752900">
        <w:rPr>
          <w:rFonts w:ascii="Times New Roman" w:hAnsi="Times New Roman" w:cs="Times New Roman"/>
          <w:sz w:val="24"/>
          <w:szCs w:val="24"/>
        </w:rPr>
        <w:t xml:space="preserve"> </w:t>
      </w:r>
      <w:r w:rsidR="00696550" w:rsidRPr="00752900">
        <w:rPr>
          <w:rFonts w:ascii="Times New Roman" w:hAnsi="Times New Roman" w:cs="Times New Roman"/>
          <w:sz w:val="24"/>
          <w:szCs w:val="24"/>
        </w:rPr>
        <w:t>gene copy number.</w:t>
      </w:r>
    </w:p>
    <w:p w:rsidR="00614239" w:rsidRDefault="00614239" w:rsidP="00857088">
      <w:pPr>
        <w:jc w:val="both"/>
        <w:rPr>
          <w:rFonts w:ascii="Times New Roman" w:hAnsi="Times New Roman" w:cs="Times New Roman"/>
          <w:sz w:val="24"/>
          <w:szCs w:val="24"/>
        </w:rPr>
      </w:pPr>
    </w:p>
    <w:p w:rsidR="00614239" w:rsidRDefault="00614239" w:rsidP="00857088">
      <w:pPr>
        <w:jc w:val="both"/>
        <w:rPr>
          <w:rFonts w:ascii="Times New Roman" w:hAnsi="Times New Roman" w:cs="Times New Roman"/>
          <w:sz w:val="24"/>
          <w:szCs w:val="24"/>
        </w:rPr>
      </w:pPr>
    </w:p>
    <w:p w:rsidR="00911011" w:rsidRDefault="00D67518" w:rsidP="00857088">
      <w:pPr>
        <w:jc w:val="both"/>
        <w:rPr>
          <w:rFonts w:ascii="Times New Roman" w:hAnsi="Times New Roman" w:cs="Times New Roman"/>
          <w:sz w:val="24"/>
          <w:szCs w:val="24"/>
        </w:rPr>
      </w:pPr>
      <w:r>
        <w:rPr>
          <w:rFonts w:ascii="Times New Roman" w:hAnsi="Times New Roman" w:cs="Times New Roman"/>
          <w:sz w:val="24"/>
          <w:szCs w:val="24"/>
        </w:rPr>
        <w:br w:type="page"/>
      </w:r>
    </w:p>
    <w:p w:rsidR="00911011" w:rsidRPr="00752900" w:rsidRDefault="00752900" w:rsidP="00857088">
      <w:pPr>
        <w:jc w:val="both"/>
        <w:rPr>
          <w:rFonts w:ascii="Times New Roman" w:hAnsi="Times New Roman" w:cs="Times New Roman"/>
          <w:b/>
          <w:sz w:val="24"/>
          <w:szCs w:val="24"/>
        </w:rPr>
      </w:pPr>
      <w:r w:rsidRPr="00752900">
        <w:rPr>
          <w:rFonts w:ascii="Times New Roman" w:hAnsi="Times New Roman" w:cs="Times New Roman"/>
          <w:b/>
          <w:sz w:val="24"/>
          <w:szCs w:val="24"/>
        </w:rPr>
        <w:t>Reference:</w:t>
      </w:r>
    </w:p>
    <w:p w:rsidR="003D4DD8" w:rsidRPr="003D4DD8" w:rsidRDefault="00911011" w:rsidP="003D4DD8">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3D4DD8" w:rsidRPr="003D4DD8">
        <w:t>1.</w:t>
      </w:r>
      <w:r w:rsidR="003D4DD8" w:rsidRPr="003D4DD8">
        <w:tab/>
        <w:t>Ludwig W, Strunk O, Westram R, Richter L, Meier H, Yadhukumar, et al. ARB: a software environment for sequence data. Nucleic Acids Research. 2004;32(4):1363-71; doi: 10.1093/nar/gkh293.</w:t>
      </w:r>
    </w:p>
    <w:p w:rsidR="003D4DD8" w:rsidRPr="003D4DD8" w:rsidRDefault="003D4DD8" w:rsidP="003D4DD8">
      <w:pPr>
        <w:pStyle w:val="EndNoteBibliography"/>
        <w:spacing w:after="0"/>
        <w:ind w:left="720" w:hanging="720"/>
      </w:pPr>
      <w:r w:rsidRPr="003D4DD8">
        <w:t>2.</w:t>
      </w:r>
      <w:r w:rsidRPr="003D4DD8">
        <w:tab/>
        <w:t>Quast C, Pruesse E, Yilmaz P, Gerken J, Schweer T, Yarza P, et al. The SILVA ribosomal RNA gene database project: improved data processing and web-based tools. Nucleic Acids Research. 2013;41(D1):D590-D6; doi: 10.1093/nar/gks1219.</w:t>
      </w:r>
    </w:p>
    <w:p w:rsidR="003D4DD8" w:rsidRPr="003D4DD8" w:rsidRDefault="003D4DD8" w:rsidP="003D4DD8">
      <w:pPr>
        <w:pStyle w:val="EndNoteBibliography"/>
        <w:spacing w:after="0"/>
        <w:ind w:left="720" w:hanging="720"/>
      </w:pPr>
      <w:r w:rsidRPr="003D4DD8">
        <w:t>3.</w:t>
      </w:r>
      <w:r w:rsidRPr="003D4DD8">
        <w:tab/>
        <w:t>Daims H, Bruhl A, Amann R, Schleifer KH, Wagner M. The domain-specific probe EUB338 is insufficient for the detection of all Bacteria: Development and evaluation of a more comprehensive probe set. Syst Appl Microbiol. 1999;22(3):434-44; doi: Doi 10.1016/S0723-2020(99)80053-8.</w:t>
      </w:r>
    </w:p>
    <w:p w:rsidR="003D4DD8" w:rsidRPr="003D4DD8" w:rsidRDefault="003D4DD8" w:rsidP="003D4DD8">
      <w:pPr>
        <w:pStyle w:val="EndNoteBibliography"/>
        <w:spacing w:after="0"/>
        <w:ind w:left="720" w:hanging="720"/>
      </w:pPr>
      <w:r w:rsidRPr="003D4DD8">
        <w:t>4.</w:t>
      </w:r>
      <w:r w:rsidRPr="003D4DD8">
        <w:tab/>
        <w:t>Zwirglmaier K. Detection of prokaryotic cells with fluorescence in situ hybridization. Methods Mol Biol. 2010;659:349-62; doi: 10.1007/978-1-60761-789-1_27.</w:t>
      </w:r>
    </w:p>
    <w:p w:rsidR="003D4DD8" w:rsidRPr="003D4DD8" w:rsidRDefault="003D4DD8" w:rsidP="003D4DD8">
      <w:pPr>
        <w:pStyle w:val="EndNoteBibliography"/>
        <w:spacing w:after="0"/>
        <w:ind w:left="720" w:hanging="720"/>
      </w:pPr>
      <w:r w:rsidRPr="003D4DD8">
        <w:t>5.</w:t>
      </w:r>
      <w:r w:rsidRPr="003D4DD8">
        <w:tab/>
        <w:t>Wang ZJ, Liu QQ, Zhao LH, Du ZJ, Chen GJ. Bradymonas sediminis gen. nov., sp. nov., isolated from coastal sediment, and description of Bradymonadaceae fam. nov. and Bradymonadales ord. nov. Int J Syst Evol Microbiol. 2015;65(Pt 5):1542-9; doi: 10.1099/ijs.0.000135.</w:t>
      </w:r>
    </w:p>
    <w:p w:rsidR="003D4DD8" w:rsidRPr="003D4DD8" w:rsidRDefault="003D4DD8" w:rsidP="003D4DD8">
      <w:pPr>
        <w:pStyle w:val="EndNoteBibliography"/>
        <w:spacing w:after="0"/>
        <w:ind w:left="720" w:hanging="720"/>
      </w:pPr>
      <w:r w:rsidRPr="003D4DD8">
        <w:t>6.</w:t>
      </w:r>
      <w:r w:rsidRPr="003D4DD8">
        <w:tab/>
        <w:t>Guo LY, Li CM, Wang S, Mu DS, Du ZJ. Lujinxingia litoralis gen. nov., sp. nov. and Lujinxingia sediminis sp. nov., two new representatives in the order Bradymonadales. Int J Syst Evol Microbiol. 2019; doi: 10.1099/ijsem.0.003556.</w:t>
      </w:r>
    </w:p>
    <w:p w:rsidR="003D4DD8" w:rsidRPr="003D4DD8" w:rsidRDefault="003D4DD8" w:rsidP="003D4DD8">
      <w:pPr>
        <w:pStyle w:val="EndNoteBibliography"/>
        <w:spacing w:after="0"/>
        <w:ind w:left="720" w:hanging="720"/>
      </w:pPr>
      <w:r w:rsidRPr="003D4DD8">
        <w:t>7.</w:t>
      </w:r>
      <w:r w:rsidRPr="003D4DD8">
        <w:tab/>
        <w:t>Kraft B, Strous M, Tegetmeyer HE. Microbial nitrate respiration - Genes, enzymes and environmental distribution. Journal of Biotechnology. 2011;155(1):104-17; doi: 10.1016/j.jbiotec.2010.12.025.</w:t>
      </w:r>
    </w:p>
    <w:p w:rsidR="003D4DD8" w:rsidRPr="003D4DD8" w:rsidRDefault="003D4DD8" w:rsidP="003D4DD8">
      <w:pPr>
        <w:pStyle w:val="EndNoteBibliography"/>
        <w:ind w:left="720" w:hanging="720"/>
      </w:pPr>
      <w:r w:rsidRPr="003D4DD8">
        <w:t>8.</w:t>
      </w:r>
      <w:r w:rsidRPr="003D4DD8">
        <w:tab/>
        <w:t>Stern AM, Hay AJ, Liu Z, Desland FA, Zhang J, Zhong ZT, et al. The NorR Regulon Is Critical for Vibrio cholerae Resistance to Nitric Oxide and Sustained Colonization of the Intestines. Mbio. 2012;3(2); doi: ARTN e00013-12</w:t>
      </w:r>
    </w:p>
    <w:p w:rsidR="003D4DD8" w:rsidRPr="003D4DD8" w:rsidRDefault="003D4DD8" w:rsidP="003D4DD8">
      <w:pPr>
        <w:pStyle w:val="EndNoteBibliography"/>
        <w:spacing w:after="0"/>
        <w:ind w:left="720" w:hanging="720"/>
      </w:pPr>
      <w:r w:rsidRPr="003D4DD8">
        <w:t>10.1128/mBio.00013-12.</w:t>
      </w:r>
    </w:p>
    <w:p w:rsidR="003D4DD8" w:rsidRPr="003D4DD8" w:rsidRDefault="003D4DD8" w:rsidP="003D4DD8">
      <w:pPr>
        <w:pStyle w:val="EndNoteBibliography"/>
        <w:spacing w:after="0"/>
        <w:ind w:left="720" w:hanging="720"/>
      </w:pPr>
      <w:r w:rsidRPr="003D4DD8">
        <w:t>9.</w:t>
      </w:r>
      <w:r w:rsidRPr="003D4DD8">
        <w:tab/>
        <w:t>Ventosa A, Fernandez AB, Leon MJ, Sanchez-Porro C, Rodriguez-Valera F. The Santa Pola saltern as a model for studying the microbiota of hypersaline environments. Extremophiles. 2014;18(5):811-24; doi: 10.1007/s00792-014-0681-6.</w:t>
      </w:r>
    </w:p>
    <w:p w:rsidR="003D4DD8" w:rsidRPr="003D4DD8" w:rsidRDefault="003D4DD8" w:rsidP="003D4DD8">
      <w:pPr>
        <w:pStyle w:val="EndNoteBibliography"/>
        <w:ind w:left="720" w:hanging="720"/>
      </w:pPr>
      <w:r w:rsidRPr="003D4DD8">
        <w:t>10.</w:t>
      </w:r>
      <w:r w:rsidRPr="003D4DD8">
        <w:tab/>
        <w:t>Vavourakis CD, Andrei AS, Mehrshad M, Ghai R, Sorokin DY, Muyzer G. A metagenomics roadmap to the uncultured genome diversity in hypersaline soda lake sediments. Microbiome. 2018;6(1):168; doi: 10.1186/s40168-018-0548-7.</w:t>
      </w:r>
    </w:p>
    <w:p w:rsidR="00614239" w:rsidRDefault="00911011" w:rsidP="00857088">
      <w:pPr>
        <w:jc w:val="both"/>
        <w:rPr>
          <w:rFonts w:ascii="Times New Roman" w:hAnsi="Times New Roman" w:cs="Times New Roman"/>
          <w:sz w:val="24"/>
          <w:szCs w:val="24"/>
        </w:rPr>
      </w:pPr>
      <w:r>
        <w:rPr>
          <w:rFonts w:ascii="Times New Roman" w:hAnsi="Times New Roman" w:cs="Times New Roman"/>
          <w:sz w:val="24"/>
          <w:szCs w:val="24"/>
        </w:rPr>
        <w:fldChar w:fldCharType="end"/>
      </w:r>
    </w:p>
    <w:sectPr w:rsidR="00614239" w:rsidSect="005E7D85">
      <w:pgSz w:w="12240" w:h="15840"/>
      <w:pgMar w:top="1440" w:right="1800" w:bottom="1440" w:left="180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BMC Micro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pvvtrvcwavt6etwv35wrttzada2t92zf52&quot;&gt;Dashuai Library&lt;record-ids&gt;&lt;item&gt;20&lt;/item&gt;&lt;item&gt;21&lt;/item&gt;&lt;item&gt;28&lt;/item&gt;&lt;item&gt;51&lt;/item&gt;&lt;item&gt;52&lt;/item&gt;&lt;item&gt;53&lt;/item&gt;&lt;item&gt;54&lt;/item&gt;&lt;item&gt;56&lt;/item&gt;&lt;item&gt;70&lt;/item&gt;&lt;/record-ids&gt;&lt;/item&gt;&lt;/Libraries&gt;"/>
  </w:docVars>
  <w:rsids>
    <w:rsidRoot w:val="007E507F"/>
    <w:rsid w:val="00050971"/>
    <w:rsid w:val="000B131A"/>
    <w:rsid w:val="000C2189"/>
    <w:rsid w:val="000D0EB7"/>
    <w:rsid w:val="001574FD"/>
    <w:rsid w:val="00161801"/>
    <w:rsid w:val="00180DE9"/>
    <w:rsid w:val="001E6537"/>
    <w:rsid w:val="00205BFE"/>
    <w:rsid w:val="00211C37"/>
    <w:rsid w:val="00254197"/>
    <w:rsid w:val="002564B2"/>
    <w:rsid w:val="003D4DD8"/>
    <w:rsid w:val="003E0DA4"/>
    <w:rsid w:val="004044BA"/>
    <w:rsid w:val="00484D15"/>
    <w:rsid w:val="00485156"/>
    <w:rsid w:val="00496DDC"/>
    <w:rsid w:val="004B6DC5"/>
    <w:rsid w:val="004C0FD8"/>
    <w:rsid w:val="00511BF1"/>
    <w:rsid w:val="00566BE5"/>
    <w:rsid w:val="005B170B"/>
    <w:rsid w:val="005E7D85"/>
    <w:rsid w:val="00614239"/>
    <w:rsid w:val="00620FE3"/>
    <w:rsid w:val="00630CCA"/>
    <w:rsid w:val="00696550"/>
    <w:rsid w:val="006D6FFB"/>
    <w:rsid w:val="006E18DB"/>
    <w:rsid w:val="00711E5D"/>
    <w:rsid w:val="00716F86"/>
    <w:rsid w:val="0073266F"/>
    <w:rsid w:val="00736910"/>
    <w:rsid w:val="00752900"/>
    <w:rsid w:val="007659B4"/>
    <w:rsid w:val="00796618"/>
    <w:rsid w:val="007A3B84"/>
    <w:rsid w:val="007E154E"/>
    <w:rsid w:val="007E507F"/>
    <w:rsid w:val="007F0309"/>
    <w:rsid w:val="008064CA"/>
    <w:rsid w:val="00822AA0"/>
    <w:rsid w:val="0083663F"/>
    <w:rsid w:val="00857088"/>
    <w:rsid w:val="00862357"/>
    <w:rsid w:val="008702E7"/>
    <w:rsid w:val="00897DAE"/>
    <w:rsid w:val="008F53DA"/>
    <w:rsid w:val="008F6B58"/>
    <w:rsid w:val="00911011"/>
    <w:rsid w:val="00950B09"/>
    <w:rsid w:val="009B0635"/>
    <w:rsid w:val="00A50C9F"/>
    <w:rsid w:val="00A6356C"/>
    <w:rsid w:val="00A75493"/>
    <w:rsid w:val="00B72B8D"/>
    <w:rsid w:val="00B97325"/>
    <w:rsid w:val="00C87181"/>
    <w:rsid w:val="00D111D3"/>
    <w:rsid w:val="00D67518"/>
    <w:rsid w:val="00DA091A"/>
    <w:rsid w:val="00DF38A1"/>
    <w:rsid w:val="00E47311"/>
    <w:rsid w:val="00E95E13"/>
    <w:rsid w:val="00EA325D"/>
    <w:rsid w:val="00EC0441"/>
    <w:rsid w:val="00F15907"/>
    <w:rsid w:val="00FD126D"/>
    <w:rsid w:val="00FF18BF"/>
    <w:rsid w:val="04106FDE"/>
    <w:rsid w:val="04CB0010"/>
    <w:rsid w:val="07F71F4E"/>
    <w:rsid w:val="098734F1"/>
    <w:rsid w:val="0A963396"/>
    <w:rsid w:val="0D883D75"/>
    <w:rsid w:val="0DD336F7"/>
    <w:rsid w:val="0FDC1117"/>
    <w:rsid w:val="11811B21"/>
    <w:rsid w:val="15887C79"/>
    <w:rsid w:val="193F3919"/>
    <w:rsid w:val="19892706"/>
    <w:rsid w:val="1C6C2728"/>
    <w:rsid w:val="1FF601B2"/>
    <w:rsid w:val="2104142A"/>
    <w:rsid w:val="22C62CCD"/>
    <w:rsid w:val="22F22355"/>
    <w:rsid w:val="24D45325"/>
    <w:rsid w:val="259625EB"/>
    <w:rsid w:val="262A42A1"/>
    <w:rsid w:val="2B5C4F8B"/>
    <w:rsid w:val="2BA130BE"/>
    <w:rsid w:val="2CDD1525"/>
    <w:rsid w:val="2EF85B81"/>
    <w:rsid w:val="300B5118"/>
    <w:rsid w:val="35F2249E"/>
    <w:rsid w:val="374F2C28"/>
    <w:rsid w:val="399727B3"/>
    <w:rsid w:val="3A986F30"/>
    <w:rsid w:val="3B955594"/>
    <w:rsid w:val="3DB97D95"/>
    <w:rsid w:val="3E08354F"/>
    <w:rsid w:val="3F210D11"/>
    <w:rsid w:val="41807F7F"/>
    <w:rsid w:val="4395248D"/>
    <w:rsid w:val="44552D19"/>
    <w:rsid w:val="447D3BD8"/>
    <w:rsid w:val="44D8674B"/>
    <w:rsid w:val="47B72653"/>
    <w:rsid w:val="47E87EFB"/>
    <w:rsid w:val="48A73F14"/>
    <w:rsid w:val="48AC5CAC"/>
    <w:rsid w:val="4ADA7C4E"/>
    <w:rsid w:val="4E8F0F89"/>
    <w:rsid w:val="4EEC1282"/>
    <w:rsid w:val="51114277"/>
    <w:rsid w:val="581E7083"/>
    <w:rsid w:val="601D5408"/>
    <w:rsid w:val="60F46DEA"/>
    <w:rsid w:val="637824E0"/>
    <w:rsid w:val="668D47B2"/>
    <w:rsid w:val="697004AD"/>
    <w:rsid w:val="6C284D57"/>
    <w:rsid w:val="6CEB6AC2"/>
    <w:rsid w:val="6D7B147F"/>
    <w:rsid w:val="6DE96AFD"/>
    <w:rsid w:val="71FA12F9"/>
    <w:rsid w:val="732C0663"/>
    <w:rsid w:val="741A0505"/>
    <w:rsid w:val="77594FA1"/>
    <w:rsid w:val="778D2E2C"/>
    <w:rsid w:val="7895220F"/>
    <w:rsid w:val="7B821941"/>
    <w:rsid w:val="7C741A5D"/>
    <w:rsid w:val="7D5D3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EastAsia"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fontstyle21">
    <w:name w:val="fontstyle21"/>
    <w:basedOn w:val="DefaultParagraphFont"/>
    <w:rPr>
      <w:rFonts w:ascii="Helvetica" w:hAnsi="Helvetica" w:cs="Helvetica" w:hint="default"/>
      <w:color w:val="242021"/>
      <w:sz w:val="16"/>
      <w:szCs w:val="16"/>
    </w:rPr>
  </w:style>
  <w:style w:type="character" w:customStyle="1" w:styleId="fontstyle41">
    <w:name w:val="fontstyle41"/>
    <w:basedOn w:val="DefaultParagraphFont"/>
    <w:qFormat/>
    <w:rPr>
      <w:rFonts w:ascii="Symbol" w:hAnsi="Symbol" w:hint="default"/>
      <w:color w:val="242021"/>
      <w:sz w:val="16"/>
      <w:szCs w:val="16"/>
    </w:rPr>
  </w:style>
  <w:style w:type="character" w:styleId="Hyperlink">
    <w:name w:val="Hyperlink"/>
    <w:basedOn w:val="DefaultParagraphFont"/>
    <w:uiPriority w:val="99"/>
    <w:unhideWhenUsed/>
    <w:rsid w:val="00566BE5"/>
    <w:rPr>
      <w:color w:val="0000FF" w:themeColor="hyperlink"/>
      <w:u w:val="single"/>
    </w:rPr>
  </w:style>
  <w:style w:type="character" w:customStyle="1" w:styleId="fontstyle01">
    <w:name w:val="fontstyle01"/>
    <w:basedOn w:val="DefaultParagraphFont"/>
    <w:rsid w:val="00566BE5"/>
    <w:rPr>
      <w:rFonts w:ascii="TimesNewRomanPSMT" w:hAnsi="TimesNewRomanPSMT" w:hint="default"/>
      <w:b w:val="0"/>
      <w:bCs w:val="0"/>
      <w:i w:val="0"/>
      <w:iCs w:val="0"/>
      <w:color w:val="000000"/>
      <w:sz w:val="36"/>
      <w:szCs w:val="36"/>
    </w:rPr>
  </w:style>
  <w:style w:type="character" w:styleId="LineNumber">
    <w:name w:val="line number"/>
    <w:basedOn w:val="DefaultParagraphFont"/>
    <w:uiPriority w:val="99"/>
    <w:semiHidden/>
    <w:unhideWhenUsed/>
    <w:rsid w:val="00FD126D"/>
  </w:style>
  <w:style w:type="paragraph" w:customStyle="1" w:styleId="EndNoteBibliographyTitle">
    <w:name w:val="EndNote Bibliography Title"/>
    <w:basedOn w:val="Normal"/>
    <w:link w:val="EndNoteBibliographyTitleChar"/>
    <w:rsid w:val="00911011"/>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911011"/>
    <w:rPr>
      <w:rFonts w:ascii="Calibri" w:eastAsiaTheme="minorEastAsia" w:hAnsi="Calibri" w:cstheme="minorBidi"/>
      <w:noProof/>
      <w:sz w:val="22"/>
      <w:szCs w:val="22"/>
    </w:rPr>
  </w:style>
  <w:style w:type="paragraph" w:customStyle="1" w:styleId="EndNoteBibliography">
    <w:name w:val="EndNote Bibliography"/>
    <w:basedOn w:val="Normal"/>
    <w:link w:val="EndNoteBibliographyChar"/>
    <w:rsid w:val="00911011"/>
    <w:pPr>
      <w:spacing w:line="240" w:lineRule="auto"/>
      <w:jc w:val="both"/>
    </w:pPr>
    <w:rPr>
      <w:rFonts w:ascii="Calibri" w:hAnsi="Calibri"/>
      <w:noProof/>
    </w:rPr>
  </w:style>
  <w:style w:type="character" w:customStyle="1" w:styleId="EndNoteBibliographyChar">
    <w:name w:val="EndNote Bibliography Char"/>
    <w:basedOn w:val="DefaultParagraphFont"/>
    <w:link w:val="EndNoteBibliography"/>
    <w:rsid w:val="00911011"/>
    <w:rPr>
      <w:rFonts w:ascii="Calibri" w:eastAsiaTheme="minorEastAsia" w:hAnsi="Calibri" w:cstheme="minorBidi"/>
      <w:noProof/>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eastAsiaTheme="minorEastAsia"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fontstyle21">
    <w:name w:val="fontstyle21"/>
    <w:basedOn w:val="DefaultParagraphFont"/>
    <w:rPr>
      <w:rFonts w:ascii="Helvetica" w:hAnsi="Helvetica" w:cs="Helvetica" w:hint="default"/>
      <w:color w:val="242021"/>
      <w:sz w:val="16"/>
      <w:szCs w:val="16"/>
    </w:rPr>
  </w:style>
  <w:style w:type="character" w:customStyle="1" w:styleId="fontstyle41">
    <w:name w:val="fontstyle41"/>
    <w:basedOn w:val="DefaultParagraphFont"/>
    <w:qFormat/>
    <w:rPr>
      <w:rFonts w:ascii="Symbol" w:hAnsi="Symbol" w:hint="default"/>
      <w:color w:val="242021"/>
      <w:sz w:val="16"/>
      <w:szCs w:val="16"/>
    </w:rPr>
  </w:style>
  <w:style w:type="character" w:styleId="Hyperlink">
    <w:name w:val="Hyperlink"/>
    <w:basedOn w:val="DefaultParagraphFont"/>
    <w:uiPriority w:val="99"/>
    <w:unhideWhenUsed/>
    <w:rsid w:val="00566BE5"/>
    <w:rPr>
      <w:color w:val="0000FF" w:themeColor="hyperlink"/>
      <w:u w:val="single"/>
    </w:rPr>
  </w:style>
  <w:style w:type="character" w:customStyle="1" w:styleId="fontstyle01">
    <w:name w:val="fontstyle01"/>
    <w:basedOn w:val="DefaultParagraphFont"/>
    <w:rsid w:val="00566BE5"/>
    <w:rPr>
      <w:rFonts w:ascii="TimesNewRomanPSMT" w:hAnsi="TimesNewRomanPSMT" w:hint="default"/>
      <w:b w:val="0"/>
      <w:bCs w:val="0"/>
      <w:i w:val="0"/>
      <w:iCs w:val="0"/>
      <w:color w:val="000000"/>
      <w:sz w:val="36"/>
      <w:szCs w:val="36"/>
    </w:rPr>
  </w:style>
  <w:style w:type="character" w:styleId="LineNumber">
    <w:name w:val="line number"/>
    <w:basedOn w:val="DefaultParagraphFont"/>
    <w:uiPriority w:val="99"/>
    <w:semiHidden/>
    <w:unhideWhenUsed/>
    <w:rsid w:val="00FD126D"/>
  </w:style>
  <w:style w:type="paragraph" w:customStyle="1" w:styleId="EndNoteBibliographyTitle">
    <w:name w:val="EndNote Bibliography Title"/>
    <w:basedOn w:val="Normal"/>
    <w:link w:val="EndNoteBibliographyTitleChar"/>
    <w:rsid w:val="00911011"/>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911011"/>
    <w:rPr>
      <w:rFonts w:ascii="Calibri" w:eastAsiaTheme="minorEastAsia" w:hAnsi="Calibri" w:cstheme="minorBidi"/>
      <w:noProof/>
      <w:sz w:val="22"/>
      <w:szCs w:val="22"/>
    </w:rPr>
  </w:style>
  <w:style w:type="paragraph" w:customStyle="1" w:styleId="EndNoteBibliography">
    <w:name w:val="EndNote Bibliography"/>
    <w:basedOn w:val="Normal"/>
    <w:link w:val="EndNoteBibliographyChar"/>
    <w:rsid w:val="00911011"/>
    <w:pPr>
      <w:spacing w:line="240" w:lineRule="auto"/>
      <w:jc w:val="both"/>
    </w:pPr>
    <w:rPr>
      <w:rFonts w:ascii="Calibri" w:hAnsi="Calibri"/>
      <w:noProof/>
    </w:rPr>
  </w:style>
  <w:style w:type="character" w:customStyle="1" w:styleId="EndNoteBibliographyChar">
    <w:name w:val="EndNote Bibliography Char"/>
    <w:basedOn w:val="DefaultParagraphFont"/>
    <w:link w:val="EndNoteBibliography"/>
    <w:rsid w:val="00911011"/>
    <w:rPr>
      <w:rFonts w:ascii="Calibri" w:eastAsiaTheme="minorEastAsia" w:hAnsi="Calibri" w:cstheme="minorBidi"/>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duzongjun@sdu.edu.cn"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tiff"/><Relationship Id="rId5" Type="http://schemas.openxmlformats.org/officeDocument/2006/relationships/settings" Target="settings.xml"/><Relationship Id="rId15" Type="http://schemas.openxmlformats.org/officeDocument/2006/relationships/image" Target="media/image8.png"/><Relationship Id="rId10" Type="http://schemas.openxmlformats.org/officeDocument/2006/relationships/image" Target="media/image3.tiff"/><Relationship Id="rId4" Type="http://schemas.microsoft.com/office/2007/relationships/stylesWithEffects" Target="stylesWithEffects.xml"/><Relationship Id="rId9" Type="http://schemas.openxmlformats.org/officeDocument/2006/relationships/image" Target="media/image2.tiff"/><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2A7877-8C7A-46AC-8E15-027B62C1D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3312</Words>
  <Characters>18882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Sihang Yang</dc:creator>
  <cp:lastModifiedBy>Sihang Yang</cp:lastModifiedBy>
  <cp:revision>10</cp:revision>
  <dcterms:created xsi:type="dcterms:W3CDTF">2019-11-19T16:08:00Z</dcterms:created>
  <dcterms:modified xsi:type="dcterms:W3CDTF">2020-03-04T15:09:00Z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